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9D1A1" w14:textId="0D7DE70F" w:rsidR="00A96BE7" w:rsidRPr="006E059D" w:rsidRDefault="006E059D" w:rsidP="00A96BE7">
      <w:pPr>
        <w:spacing w:line="240" w:lineRule="auto"/>
        <w:contextualSpacing/>
        <w:jc w:val="center"/>
        <w:rPr>
          <w:rFonts w:ascii="Twinkl Light" w:hAnsi="Twinkl Light"/>
          <w:b/>
          <w:bCs/>
          <w:sz w:val="36"/>
          <w:szCs w:val="36"/>
        </w:rPr>
      </w:pPr>
      <w:r w:rsidRPr="00C27554">
        <w:rPr>
          <w:rFonts w:ascii="Twinkl Light" w:hAnsi="Twinkl Light"/>
          <w:b/>
          <w:bCs/>
          <w:sz w:val="36"/>
          <w:szCs w:val="36"/>
        </w:rPr>
        <w:t>Autumn Term,</w:t>
      </w:r>
      <w:r w:rsidR="00A96BE7" w:rsidRPr="00C27554">
        <w:rPr>
          <w:rFonts w:ascii="Twinkl Light" w:hAnsi="Twinkl Light"/>
          <w:b/>
          <w:bCs/>
          <w:sz w:val="36"/>
          <w:szCs w:val="36"/>
        </w:rPr>
        <w:t xml:space="preserve"> </w:t>
      </w:r>
      <w:r w:rsidRPr="00C27554">
        <w:rPr>
          <w:rFonts w:ascii="Twinkl Light" w:hAnsi="Twinkl Light"/>
          <w:b/>
          <w:bCs/>
          <w:sz w:val="36"/>
          <w:szCs w:val="36"/>
        </w:rPr>
        <w:t xml:space="preserve">Year </w:t>
      </w:r>
      <w:r w:rsidR="00BB6261">
        <w:rPr>
          <w:rFonts w:ascii="Twinkl Light" w:hAnsi="Twinkl Light"/>
          <w:b/>
          <w:bCs/>
          <w:sz w:val="36"/>
          <w:szCs w:val="36"/>
        </w:rPr>
        <w:t>6</w:t>
      </w:r>
      <w:r w:rsidRPr="00C27554">
        <w:rPr>
          <w:rFonts w:ascii="Twinkl Light" w:hAnsi="Twinkl Light"/>
          <w:b/>
          <w:bCs/>
          <w:sz w:val="36"/>
          <w:szCs w:val="36"/>
        </w:rPr>
        <w:t>,</w:t>
      </w:r>
      <w:r w:rsidRPr="006E059D">
        <w:rPr>
          <w:rFonts w:ascii="Twinkl Light" w:hAnsi="Twinkl Light"/>
          <w:b/>
          <w:bCs/>
          <w:sz w:val="36"/>
          <w:szCs w:val="36"/>
        </w:rPr>
        <w:t xml:space="preserve"> PE</w:t>
      </w:r>
      <w:r w:rsidR="00A96BE7" w:rsidRPr="006E059D">
        <w:rPr>
          <w:rFonts w:ascii="Twinkl Light" w:hAnsi="Twinkl Light"/>
          <w:b/>
          <w:bCs/>
          <w:sz w:val="36"/>
          <w:szCs w:val="36"/>
        </w:rPr>
        <w:t xml:space="preserve"> Knowledge Organiser </w:t>
      </w:r>
    </w:p>
    <w:p w14:paraId="659BDF75" w14:textId="3D32AF1C" w:rsidR="00A96BE7" w:rsidRPr="006E059D" w:rsidRDefault="00F34384" w:rsidP="00A96BE7">
      <w:pPr>
        <w:spacing w:line="240" w:lineRule="auto"/>
        <w:contextualSpacing/>
        <w:jc w:val="center"/>
        <w:rPr>
          <w:rFonts w:ascii="Twinkl Light" w:hAnsi="Twinkl Light"/>
          <w:b/>
          <w:bCs/>
          <w:sz w:val="36"/>
          <w:szCs w:val="36"/>
        </w:rPr>
      </w:pPr>
      <w:r>
        <w:rPr>
          <w:rFonts w:ascii="Twinkl Light" w:hAnsi="Twinkl Light"/>
          <w:b/>
          <w:bCs/>
          <w:sz w:val="36"/>
          <w:szCs w:val="36"/>
        </w:rPr>
        <w:t>Badminton</w:t>
      </w:r>
    </w:p>
    <w:tbl>
      <w:tblPr>
        <w:tblStyle w:val="TableGrid"/>
        <w:tblpPr w:leftFromText="180" w:rightFromText="180" w:vertAnchor="page" w:horzAnchor="margin" w:tblpY="1977"/>
        <w:tblW w:w="15436" w:type="dxa"/>
        <w:tblLook w:val="04A0" w:firstRow="1" w:lastRow="0" w:firstColumn="1" w:lastColumn="0" w:noHBand="0" w:noVBand="1"/>
      </w:tblPr>
      <w:tblGrid>
        <w:gridCol w:w="1873"/>
        <w:gridCol w:w="3663"/>
        <w:gridCol w:w="5504"/>
        <w:gridCol w:w="4396"/>
      </w:tblGrid>
      <w:tr w:rsidR="00A96BE7" w:rsidRPr="006E059D" w14:paraId="49B95C98" w14:textId="77777777" w:rsidTr="00BB6261">
        <w:trPr>
          <w:trHeight w:val="880"/>
        </w:trPr>
        <w:tc>
          <w:tcPr>
            <w:tcW w:w="5665" w:type="dxa"/>
            <w:gridSpan w:val="2"/>
            <w:shd w:val="clear" w:color="auto" w:fill="83CAEB" w:themeFill="accent1" w:themeFillTint="66"/>
          </w:tcPr>
          <w:p w14:paraId="27D880C5" w14:textId="77777777" w:rsidR="00A96BE7" w:rsidRPr="006E059D" w:rsidRDefault="00A96BE7" w:rsidP="009667A9">
            <w:pPr>
              <w:jc w:val="center"/>
              <w:rPr>
                <w:rFonts w:ascii="Twinkl Light" w:hAnsi="Twinkl Light"/>
                <w:sz w:val="32"/>
                <w:szCs w:val="32"/>
              </w:rPr>
            </w:pPr>
            <w:r w:rsidRPr="006E059D">
              <w:rPr>
                <w:rFonts w:ascii="Twinkl Light" w:hAnsi="Twinkl Light"/>
                <w:sz w:val="32"/>
                <w:szCs w:val="32"/>
              </w:rPr>
              <w:t>Subject specific</w:t>
            </w:r>
          </w:p>
          <w:p w14:paraId="37D0C34F" w14:textId="77777777" w:rsidR="00A96BE7" w:rsidRPr="006E059D" w:rsidRDefault="00A96BE7" w:rsidP="009667A9">
            <w:pPr>
              <w:jc w:val="center"/>
              <w:rPr>
                <w:rFonts w:ascii="Twinkl Light" w:hAnsi="Twinkl Light"/>
                <w:sz w:val="32"/>
                <w:szCs w:val="32"/>
              </w:rPr>
            </w:pPr>
            <w:r w:rsidRPr="006E059D">
              <w:rPr>
                <w:rFonts w:ascii="Twinkl Light" w:hAnsi="Twinkl Light"/>
                <w:sz w:val="32"/>
                <w:szCs w:val="32"/>
              </w:rPr>
              <w:t>Vocabulary</w:t>
            </w:r>
          </w:p>
        </w:tc>
        <w:tc>
          <w:tcPr>
            <w:tcW w:w="5245" w:type="dxa"/>
            <w:shd w:val="clear" w:color="auto" w:fill="83CAEB" w:themeFill="accent1" w:themeFillTint="66"/>
          </w:tcPr>
          <w:p w14:paraId="5EE17AF3" w14:textId="77777777" w:rsidR="00A96BE7" w:rsidRPr="006E059D" w:rsidRDefault="00A96BE7" w:rsidP="009667A9">
            <w:pPr>
              <w:jc w:val="center"/>
              <w:rPr>
                <w:rFonts w:ascii="Twinkl Light" w:hAnsi="Twinkl Light"/>
                <w:sz w:val="32"/>
                <w:szCs w:val="32"/>
              </w:rPr>
            </w:pPr>
            <w:r w:rsidRPr="006E059D">
              <w:rPr>
                <w:rFonts w:ascii="Twinkl Light" w:hAnsi="Twinkl Light"/>
                <w:sz w:val="32"/>
                <w:szCs w:val="32"/>
              </w:rPr>
              <w:t>Images/Diagrams/Maps</w:t>
            </w:r>
          </w:p>
        </w:tc>
        <w:tc>
          <w:tcPr>
            <w:tcW w:w="4526" w:type="dxa"/>
            <w:shd w:val="clear" w:color="auto" w:fill="83CAEB" w:themeFill="accent1" w:themeFillTint="66"/>
          </w:tcPr>
          <w:p w14:paraId="0B36A089" w14:textId="77777777" w:rsidR="00A96BE7" w:rsidRPr="006E059D" w:rsidRDefault="00A96BE7" w:rsidP="009667A9">
            <w:pPr>
              <w:jc w:val="center"/>
              <w:rPr>
                <w:rFonts w:ascii="Twinkl Light" w:hAnsi="Twinkl Light"/>
                <w:sz w:val="32"/>
                <w:szCs w:val="32"/>
              </w:rPr>
            </w:pPr>
            <w:r w:rsidRPr="006E059D">
              <w:rPr>
                <w:rFonts w:ascii="Twinkl Light" w:hAnsi="Twinkl Light"/>
                <w:sz w:val="32"/>
                <w:szCs w:val="32"/>
              </w:rPr>
              <w:t>Important Knowledge</w:t>
            </w:r>
          </w:p>
        </w:tc>
      </w:tr>
      <w:tr w:rsidR="006E059D" w:rsidRPr="006E059D" w14:paraId="6C7B7F78" w14:textId="77777777" w:rsidTr="00BB6261">
        <w:trPr>
          <w:trHeight w:val="531"/>
        </w:trPr>
        <w:tc>
          <w:tcPr>
            <w:tcW w:w="1901" w:type="dxa"/>
          </w:tcPr>
          <w:p w14:paraId="67220F3B" w14:textId="587C08B2" w:rsidR="00A96BE7" w:rsidRPr="006E059D" w:rsidRDefault="008D28B5" w:rsidP="009667A9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Abide</w:t>
            </w:r>
          </w:p>
        </w:tc>
        <w:tc>
          <w:tcPr>
            <w:tcW w:w="3764" w:type="dxa"/>
          </w:tcPr>
          <w:p w14:paraId="20AF265F" w14:textId="763B2BBD" w:rsidR="00A96BE7" w:rsidRPr="003D5266" w:rsidRDefault="008D28B5" w:rsidP="009667A9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Act in accordance</w:t>
            </w:r>
          </w:p>
        </w:tc>
        <w:tc>
          <w:tcPr>
            <w:tcW w:w="5245" w:type="dxa"/>
            <w:vMerge w:val="restart"/>
            <w:shd w:val="clear" w:color="auto" w:fill="FFFFFF" w:themeFill="background1"/>
          </w:tcPr>
          <w:p w14:paraId="7A5FDF7A" w14:textId="57F17D37" w:rsidR="00A96BE7" w:rsidRPr="006E059D" w:rsidRDefault="008D28B5" w:rsidP="006E059D">
            <w:pPr>
              <w:tabs>
                <w:tab w:val="left" w:pos="1377"/>
              </w:tabs>
              <w:jc w:val="center"/>
              <w:rPr>
                <w:rFonts w:ascii="Twinkl Light" w:hAnsi="Twinkl Light"/>
              </w:rPr>
            </w:pPr>
            <w:r>
              <w:rPr>
                <w:rFonts w:ascii="Twinkl Light" w:hAnsi="Twinkl Light"/>
                <w:noProof/>
              </w:rPr>
              <w:drawing>
                <wp:inline distT="0" distB="0" distL="0" distR="0" wp14:anchorId="665D8AC8" wp14:editId="5B97687F">
                  <wp:extent cx="3358398" cy="2105025"/>
                  <wp:effectExtent l="0" t="0" r="0" b="0"/>
                  <wp:docPr id="35259910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63867" cy="2108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26" w:type="dxa"/>
            <w:vMerge w:val="restart"/>
          </w:tcPr>
          <w:p w14:paraId="1ED4640E" w14:textId="77777777" w:rsidR="00BB6261" w:rsidRDefault="008D28B5" w:rsidP="00F34384">
            <w:pPr>
              <w:jc w:val="center"/>
              <w:rPr>
                <w:rFonts w:ascii="Twinkl Light" w:hAnsi="Twinkl Light"/>
              </w:rPr>
            </w:pPr>
            <w:r>
              <w:rPr>
                <w:rFonts w:ascii="Twinkl Light" w:hAnsi="Twinkl Light"/>
              </w:rPr>
              <w:t>Shot</w:t>
            </w:r>
          </w:p>
          <w:p w14:paraId="6A421B51" w14:textId="77777777" w:rsidR="008D28B5" w:rsidRDefault="008D28B5" w:rsidP="00F34384">
            <w:pPr>
              <w:jc w:val="center"/>
              <w:rPr>
                <w:rFonts w:ascii="Twinkl Light" w:hAnsi="Twinkl Light"/>
              </w:rPr>
            </w:pPr>
            <w:r>
              <w:rPr>
                <w:rFonts w:ascii="Twinkl Light" w:hAnsi="Twinkl Light"/>
              </w:rPr>
              <w:t>Use a variety of shots to move you opponent around court</w:t>
            </w:r>
          </w:p>
          <w:p w14:paraId="0D1895A4" w14:textId="77777777" w:rsidR="008D28B5" w:rsidRDefault="008D28B5" w:rsidP="00F34384">
            <w:pPr>
              <w:jc w:val="center"/>
              <w:rPr>
                <w:rFonts w:ascii="Twinkl Light" w:hAnsi="Twinkl Light"/>
              </w:rPr>
            </w:pPr>
          </w:p>
          <w:p w14:paraId="01E733B9" w14:textId="77777777" w:rsidR="008D28B5" w:rsidRDefault="008D28B5" w:rsidP="00F34384">
            <w:pPr>
              <w:jc w:val="center"/>
              <w:rPr>
                <w:rFonts w:ascii="Twinkl Light" w:hAnsi="Twinkl Light"/>
              </w:rPr>
            </w:pPr>
            <w:r>
              <w:rPr>
                <w:rFonts w:ascii="Twinkl Light" w:hAnsi="Twinkl Light"/>
              </w:rPr>
              <w:t>Serving</w:t>
            </w:r>
          </w:p>
          <w:p w14:paraId="47AA530A" w14:textId="77777777" w:rsidR="008D28B5" w:rsidRDefault="008D28B5" w:rsidP="00F34384">
            <w:pPr>
              <w:jc w:val="center"/>
              <w:rPr>
                <w:rFonts w:ascii="Twinkl Light" w:hAnsi="Twinkl Light"/>
              </w:rPr>
            </w:pPr>
            <w:r>
              <w:rPr>
                <w:rFonts w:ascii="Twinkl Light" w:hAnsi="Twinkl Light"/>
              </w:rPr>
              <w:t>Begin to apply tactics when serving e.g. aiming to serve short on the first point and then long on the second point</w:t>
            </w:r>
          </w:p>
          <w:p w14:paraId="0350BF54" w14:textId="77777777" w:rsidR="008D28B5" w:rsidRDefault="008D28B5" w:rsidP="00F34384">
            <w:pPr>
              <w:jc w:val="center"/>
              <w:rPr>
                <w:rFonts w:ascii="Twinkl Light" w:hAnsi="Twinkl Light"/>
              </w:rPr>
            </w:pPr>
          </w:p>
          <w:p w14:paraId="193CC942" w14:textId="77777777" w:rsidR="008D28B5" w:rsidRDefault="008D28B5" w:rsidP="00F34384">
            <w:pPr>
              <w:jc w:val="center"/>
              <w:rPr>
                <w:rFonts w:ascii="Twinkl Light" w:hAnsi="Twinkl Light"/>
              </w:rPr>
            </w:pPr>
            <w:r>
              <w:rPr>
                <w:rFonts w:ascii="Twinkl Light" w:hAnsi="Twinkl Light"/>
              </w:rPr>
              <w:t>Rallying</w:t>
            </w:r>
          </w:p>
          <w:p w14:paraId="7853EC9D" w14:textId="77777777" w:rsidR="008D28B5" w:rsidRDefault="008D28B5" w:rsidP="00F34384">
            <w:pPr>
              <w:jc w:val="center"/>
              <w:rPr>
                <w:rFonts w:ascii="Twinkl Light" w:hAnsi="Twinkl Light"/>
              </w:rPr>
            </w:pPr>
            <w:r>
              <w:rPr>
                <w:rFonts w:ascii="Twinkl Light" w:hAnsi="Twinkl Light"/>
              </w:rPr>
              <w:t>Use different shots and consider placement depending on if the rally is co-operative or competitive</w:t>
            </w:r>
          </w:p>
          <w:p w14:paraId="6440A707" w14:textId="77777777" w:rsidR="008D28B5" w:rsidRDefault="008D28B5" w:rsidP="00F34384">
            <w:pPr>
              <w:jc w:val="center"/>
              <w:rPr>
                <w:rFonts w:ascii="Twinkl Light" w:hAnsi="Twinkl Light"/>
              </w:rPr>
            </w:pPr>
          </w:p>
          <w:p w14:paraId="68EFF3BB" w14:textId="77777777" w:rsidR="008D28B5" w:rsidRDefault="008D28B5" w:rsidP="00F34384">
            <w:pPr>
              <w:jc w:val="center"/>
              <w:rPr>
                <w:rFonts w:ascii="Twinkl Light" w:hAnsi="Twinkl Light"/>
              </w:rPr>
            </w:pPr>
            <w:r>
              <w:rPr>
                <w:rFonts w:ascii="Twinkl Light" w:hAnsi="Twinkl Light"/>
              </w:rPr>
              <w:t>Footwork</w:t>
            </w:r>
          </w:p>
          <w:p w14:paraId="3D2C6DC2" w14:textId="40B00B9D" w:rsidR="008D28B5" w:rsidRPr="006E059D" w:rsidRDefault="008D28B5" w:rsidP="00F34384">
            <w:pPr>
              <w:jc w:val="center"/>
              <w:rPr>
                <w:rFonts w:ascii="Twinkl Light" w:hAnsi="Twinkl Light"/>
              </w:rPr>
            </w:pPr>
            <w:r>
              <w:rPr>
                <w:rFonts w:ascii="Twinkl Light" w:hAnsi="Twinkl Light"/>
              </w:rPr>
              <w:t>Using appropriate footwork will help you to react quickly and give you time to prepare to play a shot</w:t>
            </w:r>
          </w:p>
        </w:tc>
      </w:tr>
      <w:tr w:rsidR="006E059D" w:rsidRPr="006E059D" w14:paraId="20837A4B" w14:textId="77777777" w:rsidTr="00BB6261">
        <w:trPr>
          <w:trHeight w:val="553"/>
        </w:trPr>
        <w:tc>
          <w:tcPr>
            <w:tcW w:w="1901" w:type="dxa"/>
          </w:tcPr>
          <w:p w14:paraId="58D6102F" w14:textId="1D7C6D81" w:rsidR="00A96BE7" w:rsidRPr="006E059D" w:rsidRDefault="008D28B5" w:rsidP="009667A9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Dominant</w:t>
            </w:r>
          </w:p>
        </w:tc>
        <w:tc>
          <w:tcPr>
            <w:tcW w:w="3764" w:type="dxa"/>
          </w:tcPr>
          <w:p w14:paraId="2737C300" w14:textId="54B286E9" w:rsidR="00A96BE7" w:rsidRPr="003D5266" w:rsidRDefault="008D28B5" w:rsidP="009667A9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Preferred side</w:t>
            </w:r>
          </w:p>
        </w:tc>
        <w:tc>
          <w:tcPr>
            <w:tcW w:w="5245" w:type="dxa"/>
            <w:vMerge/>
            <w:shd w:val="clear" w:color="auto" w:fill="FFFFFF" w:themeFill="background1"/>
          </w:tcPr>
          <w:p w14:paraId="2140AE5E" w14:textId="77777777" w:rsidR="00A96BE7" w:rsidRPr="006E059D" w:rsidRDefault="00A96BE7" w:rsidP="009667A9">
            <w:pPr>
              <w:jc w:val="center"/>
              <w:rPr>
                <w:rFonts w:ascii="Twinkl Light" w:hAnsi="Twinkl Light"/>
              </w:rPr>
            </w:pPr>
          </w:p>
        </w:tc>
        <w:tc>
          <w:tcPr>
            <w:tcW w:w="4526" w:type="dxa"/>
            <w:vMerge/>
          </w:tcPr>
          <w:p w14:paraId="496E1E0B" w14:textId="77777777" w:rsidR="00A96BE7" w:rsidRPr="006E059D" w:rsidRDefault="00A96BE7" w:rsidP="009667A9">
            <w:pPr>
              <w:jc w:val="center"/>
              <w:rPr>
                <w:rFonts w:ascii="Twinkl Light" w:hAnsi="Twinkl Light"/>
              </w:rPr>
            </w:pPr>
          </w:p>
        </w:tc>
      </w:tr>
      <w:tr w:rsidR="006E059D" w:rsidRPr="006E059D" w14:paraId="14D8915D" w14:textId="77777777" w:rsidTr="00BB6261">
        <w:trPr>
          <w:trHeight w:val="732"/>
        </w:trPr>
        <w:tc>
          <w:tcPr>
            <w:tcW w:w="1901" w:type="dxa"/>
          </w:tcPr>
          <w:p w14:paraId="6EF7511B" w14:textId="6505EEB9" w:rsidR="00A96BE7" w:rsidRPr="006E059D" w:rsidRDefault="008D28B5" w:rsidP="009667A9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Footwork</w:t>
            </w:r>
          </w:p>
        </w:tc>
        <w:tc>
          <w:tcPr>
            <w:tcW w:w="3764" w:type="dxa"/>
          </w:tcPr>
          <w:p w14:paraId="20EF6C0D" w14:textId="363D7CC3" w:rsidR="00A96BE7" w:rsidRPr="003D5266" w:rsidRDefault="008D28B5" w:rsidP="009667A9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Patterns used to move around the court</w:t>
            </w:r>
          </w:p>
        </w:tc>
        <w:tc>
          <w:tcPr>
            <w:tcW w:w="5245" w:type="dxa"/>
            <w:vMerge/>
            <w:shd w:val="clear" w:color="auto" w:fill="FFFFFF" w:themeFill="background1"/>
          </w:tcPr>
          <w:p w14:paraId="1C10F04A" w14:textId="77777777" w:rsidR="00A96BE7" w:rsidRPr="006E059D" w:rsidRDefault="00A96BE7" w:rsidP="009667A9">
            <w:pPr>
              <w:jc w:val="center"/>
              <w:rPr>
                <w:rFonts w:ascii="Twinkl Light" w:hAnsi="Twinkl Light"/>
              </w:rPr>
            </w:pPr>
          </w:p>
        </w:tc>
        <w:tc>
          <w:tcPr>
            <w:tcW w:w="4526" w:type="dxa"/>
            <w:vMerge/>
          </w:tcPr>
          <w:p w14:paraId="50DEF7E3" w14:textId="77777777" w:rsidR="00A96BE7" w:rsidRPr="006E059D" w:rsidRDefault="00A96BE7" w:rsidP="009667A9">
            <w:pPr>
              <w:jc w:val="center"/>
              <w:rPr>
                <w:rFonts w:ascii="Twinkl Light" w:hAnsi="Twinkl Light"/>
              </w:rPr>
            </w:pPr>
          </w:p>
        </w:tc>
      </w:tr>
      <w:tr w:rsidR="006E059D" w:rsidRPr="006E059D" w14:paraId="41237622" w14:textId="77777777" w:rsidTr="00BB6261">
        <w:trPr>
          <w:trHeight w:val="655"/>
        </w:trPr>
        <w:tc>
          <w:tcPr>
            <w:tcW w:w="1901" w:type="dxa"/>
          </w:tcPr>
          <w:p w14:paraId="534D64B7" w14:textId="187FC1CD" w:rsidR="00A96BE7" w:rsidRPr="006E059D" w:rsidRDefault="008D28B5" w:rsidP="009667A9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Overhead</w:t>
            </w:r>
          </w:p>
        </w:tc>
        <w:tc>
          <w:tcPr>
            <w:tcW w:w="3764" w:type="dxa"/>
          </w:tcPr>
          <w:p w14:paraId="5B1DA8B4" w14:textId="7D2CEC45" w:rsidR="00A96BE7" w:rsidRPr="003D5266" w:rsidRDefault="008D28B5" w:rsidP="009667A9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A shot played when the shuttle is above head height</w:t>
            </w:r>
          </w:p>
        </w:tc>
        <w:tc>
          <w:tcPr>
            <w:tcW w:w="5245" w:type="dxa"/>
            <w:vMerge/>
            <w:shd w:val="clear" w:color="auto" w:fill="FFFFFF" w:themeFill="background1"/>
          </w:tcPr>
          <w:p w14:paraId="1BDDF4A2" w14:textId="77777777" w:rsidR="00A96BE7" w:rsidRPr="006E059D" w:rsidRDefault="00A96BE7" w:rsidP="009667A9">
            <w:pPr>
              <w:jc w:val="center"/>
              <w:rPr>
                <w:rFonts w:ascii="Twinkl Light" w:hAnsi="Twinkl Light"/>
              </w:rPr>
            </w:pPr>
          </w:p>
        </w:tc>
        <w:tc>
          <w:tcPr>
            <w:tcW w:w="4526" w:type="dxa"/>
            <w:vMerge/>
          </w:tcPr>
          <w:p w14:paraId="2CFEAC44" w14:textId="77777777" w:rsidR="00A96BE7" w:rsidRPr="006E059D" w:rsidRDefault="00A96BE7" w:rsidP="009667A9">
            <w:pPr>
              <w:jc w:val="center"/>
              <w:rPr>
                <w:rFonts w:ascii="Twinkl Light" w:hAnsi="Twinkl Light"/>
              </w:rPr>
            </w:pPr>
          </w:p>
        </w:tc>
      </w:tr>
      <w:tr w:rsidR="006E059D" w:rsidRPr="006E059D" w14:paraId="100F3B20" w14:textId="77777777" w:rsidTr="00BB6261">
        <w:trPr>
          <w:trHeight w:val="693"/>
        </w:trPr>
        <w:tc>
          <w:tcPr>
            <w:tcW w:w="1901" w:type="dxa"/>
            <w:tcBorders>
              <w:bottom w:val="single" w:sz="4" w:space="0" w:color="auto"/>
            </w:tcBorders>
          </w:tcPr>
          <w:p w14:paraId="0877D07E" w14:textId="4169ADEF" w:rsidR="00A96BE7" w:rsidRPr="006E059D" w:rsidRDefault="008D28B5" w:rsidP="009667A9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Placement</w:t>
            </w:r>
          </w:p>
        </w:tc>
        <w:tc>
          <w:tcPr>
            <w:tcW w:w="3764" w:type="dxa"/>
            <w:tcBorders>
              <w:bottom w:val="single" w:sz="4" w:space="0" w:color="auto"/>
            </w:tcBorders>
          </w:tcPr>
          <w:p w14:paraId="778638F4" w14:textId="459AFAA5" w:rsidR="00A96BE7" w:rsidRPr="003D5266" w:rsidRDefault="008D28B5" w:rsidP="009667A9">
            <w:pPr>
              <w:tabs>
                <w:tab w:val="left" w:pos="1230"/>
              </w:tabs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Intentionally hitting the shuttle to a specific place on court</w:t>
            </w:r>
          </w:p>
        </w:tc>
        <w:tc>
          <w:tcPr>
            <w:tcW w:w="5245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7343D7E8" w14:textId="77777777" w:rsidR="00A96BE7" w:rsidRPr="006E059D" w:rsidRDefault="00A96BE7" w:rsidP="009667A9">
            <w:pPr>
              <w:jc w:val="center"/>
              <w:rPr>
                <w:rFonts w:ascii="Twinkl Light" w:hAnsi="Twinkl Light"/>
              </w:rPr>
            </w:pPr>
          </w:p>
        </w:tc>
        <w:tc>
          <w:tcPr>
            <w:tcW w:w="4526" w:type="dxa"/>
            <w:vMerge/>
            <w:tcBorders>
              <w:bottom w:val="single" w:sz="4" w:space="0" w:color="auto"/>
            </w:tcBorders>
          </w:tcPr>
          <w:p w14:paraId="0CBED572" w14:textId="77777777" w:rsidR="00A96BE7" w:rsidRPr="006E059D" w:rsidRDefault="00A96BE7" w:rsidP="009667A9">
            <w:pPr>
              <w:jc w:val="center"/>
              <w:rPr>
                <w:rFonts w:ascii="Twinkl Light" w:hAnsi="Twinkl Light"/>
              </w:rPr>
            </w:pPr>
          </w:p>
        </w:tc>
      </w:tr>
      <w:tr w:rsidR="006E059D" w:rsidRPr="006E059D" w14:paraId="73FCD6D1" w14:textId="77777777" w:rsidTr="00BB6261">
        <w:trPr>
          <w:trHeight w:val="299"/>
        </w:trPr>
        <w:tc>
          <w:tcPr>
            <w:tcW w:w="1901" w:type="dxa"/>
            <w:vMerge w:val="restart"/>
          </w:tcPr>
          <w:p w14:paraId="6C08E7BD" w14:textId="34AD5DDA" w:rsidR="00A96BE7" w:rsidRPr="006E059D" w:rsidRDefault="008D28B5" w:rsidP="009667A9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Rally</w:t>
            </w:r>
          </w:p>
        </w:tc>
        <w:tc>
          <w:tcPr>
            <w:tcW w:w="3764" w:type="dxa"/>
            <w:vMerge w:val="restart"/>
          </w:tcPr>
          <w:p w14:paraId="2CAF3BB1" w14:textId="542497F6" w:rsidR="00A96BE7" w:rsidRPr="003D5266" w:rsidRDefault="008D28B5" w:rsidP="009667A9">
            <w:pPr>
              <w:tabs>
                <w:tab w:val="left" w:pos="1130"/>
                <w:tab w:val="left" w:pos="2282"/>
              </w:tabs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When point is played back and forth</w:t>
            </w:r>
          </w:p>
        </w:tc>
        <w:tc>
          <w:tcPr>
            <w:tcW w:w="5245" w:type="dxa"/>
            <w:vMerge/>
            <w:shd w:val="clear" w:color="auto" w:fill="FFFFFF" w:themeFill="background1"/>
          </w:tcPr>
          <w:p w14:paraId="5991BCDB" w14:textId="77777777" w:rsidR="00A96BE7" w:rsidRPr="006E059D" w:rsidRDefault="00A96BE7" w:rsidP="009667A9">
            <w:pPr>
              <w:jc w:val="center"/>
              <w:rPr>
                <w:rFonts w:ascii="Twinkl Light" w:hAnsi="Twinkl Light"/>
              </w:rPr>
            </w:pPr>
          </w:p>
        </w:tc>
        <w:tc>
          <w:tcPr>
            <w:tcW w:w="4526" w:type="dxa"/>
            <w:vMerge/>
          </w:tcPr>
          <w:p w14:paraId="4707094E" w14:textId="77777777" w:rsidR="00A96BE7" w:rsidRPr="006E059D" w:rsidRDefault="00A96BE7" w:rsidP="009667A9">
            <w:pPr>
              <w:jc w:val="center"/>
              <w:rPr>
                <w:rFonts w:ascii="Twinkl Light" w:hAnsi="Twinkl Light"/>
              </w:rPr>
            </w:pPr>
          </w:p>
        </w:tc>
      </w:tr>
      <w:tr w:rsidR="006E059D" w:rsidRPr="006E059D" w14:paraId="4D0A372D" w14:textId="77777777" w:rsidTr="00BB6261">
        <w:trPr>
          <w:trHeight w:val="299"/>
        </w:trPr>
        <w:tc>
          <w:tcPr>
            <w:tcW w:w="1901" w:type="dxa"/>
            <w:vMerge/>
          </w:tcPr>
          <w:p w14:paraId="45C9F5D4" w14:textId="77777777" w:rsidR="00A96BE7" w:rsidRPr="006E059D" w:rsidRDefault="00A96BE7" w:rsidP="009667A9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</w:p>
        </w:tc>
        <w:tc>
          <w:tcPr>
            <w:tcW w:w="3764" w:type="dxa"/>
            <w:vMerge/>
          </w:tcPr>
          <w:p w14:paraId="6FE8A10D" w14:textId="77777777" w:rsidR="00A96BE7" w:rsidRPr="003D5266" w:rsidRDefault="00A96BE7" w:rsidP="009667A9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</w:p>
        </w:tc>
        <w:tc>
          <w:tcPr>
            <w:tcW w:w="5245" w:type="dxa"/>
            <w:vMerge w:val="restart"/>
            <w:shd w:val="clear" w:color="auto" w:fill="83CAEB" w:themeFill="accent1" w:themeFillTint="66"/>
          </w:tcPr>
          <w:p w14:paraId="4A776429" w14:textId="77777777" w:rsidR="00A96BE7" w:rsidRPr="006E059D" w:rsidRDefault="00A96BE7" w:rsidP="009667A9">
            <w:pPr>
              <w:jc w:val="center"/>
              <w:rPr>
                <w:rFonts w:ascii="Twinkl Light" w:hAnsi="Twinkl Light"/>
                <w:sz w:val="32"/>
                <w:szCs w:val="32"/>
              </w:rPr>
            </w:pPr>
            <w:r w:rsidRPr="006E059D">
              <w:rPr>
                <w:rFonts w:ascii="Twinkl Light" w:hAnsi="Twinkl Light"/>
                <w:sz w:val="32"/>
                <w:szCs w:val="32"/>
              </w:rPr>
              <w:t>Writing/Provision/</w:t>
            </w:r>
          </w:p>
          <w:p w14:paraId="614A5D39" w14:textId="77777777" w:rsidR="00A96BE7" w:rsidRPr="006E059D" w:rsidRDefault="00A96BE7" w:rsidP="009667A9">
            <w:pPr>
              <w:jc w:val="center"/>
              <w:rPr>
                <w:rFonts w:ascii="Twinkl Light" w:hAnsi="Twinkl Light"/>
              </w:rPr>
            </w:pPr>
            <w:r w:rsidRPr="006E059D">
              <w:rPr>
                <w:rFonts w:ascii="Twinkl Light" w:hAnsi="Twinkl Light"/>
                <w:sz w:val="32"/>
                <w:szCs w:val="32"/>
              </w:rPr>
              <w:t>Enrichment opportunities</w:t>
            </w:r>
            <w:r w:rsidRPr="006E059D">
              <w:rPr>
                <w:rFonts w:ascii="Twinkl Light" w:hAnsi="Twinkl Light"/>
              </w:rPr>
              <w:t xml:space="preserve"> </w:t>
            </w:r>
          </w:p>
        </w:tc>
        <w:tc>
          <w:tcPr>
            <w:tcW w:w="4526" w:type="dxa"/>
            <w:vMerge/>
          </w:tcPr>
          <w:p w14:paraId="7CE735DC" w14:textId="77777777" w:rsidR="00A96BE7" w:rsidRPr="006E059D" w:rsidRDefault="00A96BE7" w:rsidP="009667A9">
            <w:pPr>
              <w:jc w:val="center"/>
              <w:rPr>
                <w:rFonts w:ascii="Twinkl Light" w:hAnsi="Twinkl Light"/>
              </w:rPr>
            </w:pPr>
          </w:p>
        </w:tc>
      </w:tr>
      <w:tr w:rsidR="006E059D" w:rsidRPr="006E059D" w14:paraId="51C7434E" w14:textId="77777777" w:rsidTr="00BB6261">
        <w:trPr>
          <w:trHeight w:val="299"/>
        </w:trPr>
        <w:tc>
          <w:tcPr>
            <w:tcW w:w="1901" w:type="dxa"/>
            <w:vMerge w:val="restart"/>
          </w:tcPr>
          <w:p w14:paraId="1BF395BD" w14:textId="670C5D3E" w:rsidR="00A96BE7" w:rsidRPr="006E059D" w:rsidRDefault="008D28B5" w:rsidP="009667A9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Return</w:t>
            </w:r>
          </w:p>
        </w:tc>
        <w:tc>
          <w:tcPr>
            <w:tcW w:w="3764" w:type="dxa"/>
            <w:vMerge w:val="restart"/>
          </w:tcPr>
          <w:p w14:paraId="6AC425B6" w14:textId="7E506C2A" w:rsidR="00A96BE7" w:rsidRPr="003D5266" w:rsidRDefault="008D28B5" w:rsidP="009667A9">
            <w:pPr>
              <w:tabs>
                <w:tab w:val="left" w:pos="971"/>
              </w:tabs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Hitting the shuttlecock back</w:t>
            </w:r>
          </w:p>
        </w:tc>
        <w:tc>
          <w:tcPr>
            <w:tcW w:w="5245" w:type="dxa"/>
            <w:vMerge/>
            <w:shd w:val="clear" w:color="auto" w:fill="83CAEB" w:themeFill="accent1" w:themeFillTint="66"/>
          </w:tcPr>
          <w:p w14:paraId="01E79DD9" w14:textId="77777777" w:rsidR="00A96BE7" w:rsidRPr="006E059D" w:rsidRDefault="00A96BE7" w:rsidP="009667A9">
            <w:pPr>
              <w:jc w:val="center"/>
              <w:rPr>
                <w:rFonts w:ascii="Twinkl Light" w:hAnsi="Twinkl Light"/>
              </w:rPr>
            </w:pPr>
          </w:p>
        </w:tc>
        <w:tc>
          <w:tcPr>
            <w:tcW w:w="4526" w:type="dxa"/>
            <w:vMerge/>
          </w:tcPr>
          <w:p w14:paraId="2D9F4282" w14:textId="77777777" w:rsidR="00A96BE7" w:rsidRPr="006E059D" w:rsidRDefault="00A96BE7" w:rsidP="009667A9">
            <w:pPr>
              <w:jc w:val="center"/>
              <w:rPr>
                <w:rFonts w:ascii="Twinkl Light" w:hAnsi="Twinkl Light"/>
              </w:rPr>
            </w:pPr>
          </w:p>
        </w:tc>
      </w:tr>
      <w:tr w:rsidR="006E059D" w:rsidRPr="006E059D" w14:paraId="7E4CDD98" w14:textId="77777777" w:rsidTr="00BB6261">
        <w:trPr>
          <w:trHeight w:val="299"/>
        </w:trPr>
        <w:tc>
          <w:tcPr>
            <w:tcW w:w="1901" w:type="dxa"/>
            <w:vMerge/>
          </w:tcPr>
          <w:p w14:paraId="646DDC27" w14:textId="77777777" w:rsidR="00A96BE7" w:rsidRPr="006E059D" w:rsidRDefault="00A96BE7" w:rsidP="009667A9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</w:p>
        </w:tc>
        <w:tc>
          <w:tcPr>
            <w:tcW w:w="3764" w:type="dxa"/>
            <w:vMerge/>
          </w:tcPr>
          <w:p w14:paraId="65A3B5AF" w14:textId="77777777" w:rsidR="00A96BE7" w:rsidRPr="003D5266" w:rsidRDefault="00A96BE7" w:rsidP="009667A9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</w:p>
        </w:tc>
        <w:tc>
          <w:tcPr>
            <w:tcW w:w="5245" w:type="dxa"/>
            <w:vMerge w:val="restart"/>
            <w:shd w:val="clear" w:color="auto" w:fill="FFFFFF" w:themeFill="background1"/>
          </w:tcPr>
          <w:p w14:paraId="547DDB88" w14:textId="77777777" w:rsidR="00A96BE7" w:rsidRPr="006E059D" w:rsidRDefault="00A96BE7" w:rsidP="009667A9">
            <w:pPr>
              <w:jc w:val="center"/>
              <w:rPr>
                <w:rFonts w:ascii="Twinkl Light" w:hAnsi="Twinkl Light"/>
              </w:rPr>
            </w:pPr>
          </w:p>
          <w:p w14:paraId="2D1E73A0" w14:textId="77777777" w:rsidR="00BB6261" w:rsidRDefault="00BB6261" w:rsidP="00BB6261">
            <w:pPr>
              <w:tabs>
                <w:tab w:val="left" w:pos="3248"/>
              </w:tabs>
              <w:jc w:val="center"/>
              <w:rPr>
                <w:rFonts w:ascii="Twinkl Light" w:hAnsi="Twinkl Light"/>
              </w:rPr>
            </w:pPr>
            <w:r>
              <w:rPr>
                <w:rFonts w:ascii="Twinkl Light" w:hAnsi="Twinkl Light"/>
              </w:rPr>
              <w:t xml:space="preserve">Children will have access to the following equipment at playtimes and lunchtimes in order to </w:t>
            </w:r>
            <w:r>
              <w:rPr>
                <w:rFonts w:ascii="Twinkl Light" w:hAnsi="Twinkl Light" w:hint="eastAsia"/>
              </w:rPr>
              <w:t>apply</w:t>
            </w:r>
            <w:r>
              <w:rPr>
                <w:rFonts w:ascii="Twinkl Light" w:hAnsi="Twinkl Light"/>
              </w:rPr>
              <w:t xml:space="preserve"> the skills they have learned in their Pe lessons.</w:t>
            </w:r>
          </w:p>
          <w:p w14:paraId="23DC0598" w14:textId="77777777" w:rsidR="00BB6261" w:rsidRDefault="00BB6261" w:rsidP="00BB6261">
            <w:pPr>
              <w:tabs>
                <w:tab w:val="left" w:pos="3248"/>
              </w:tabs>
              <w:rPr>
                <w:rFonts w:ascii="Twinkl Light" w:hAnsi="Twinkl Light"/>
              </w:rPr>
            </w:pPr>
            <w:r>
              <w:rPr>
                <w:rFonts w:ascii="Twinkl Light" w:hAnsi="Twinkl Light"/>
                <w:noProof/>
              </w:rPr>
              <w:drawing>
                <wp:anchor distT="0" distB="0" distL="114300" distR="114300" simplePos="0" relativeHeight="251667456" behindDoc="0" locked="0" layoutInCell="1" allowOverlap="1" wp14:anchorId="10609D44" wp14:editId="579E3E61">
                  <wp:simplePos x="0" y="0"/>
                  <wp:positionH relativeFrom="column">
                    <wp:posOffset>2457450</wp:posOffset>
                  </wp:positionH>
                  <wp:positionV relativeFrom="paragraph">
                    <wp:posOffset>338455</wp:posOffset>
                  </wp:positionV>
                  <wp:extent cx="480060" cy="494030"/>
                  <wp:effectExtent l="0" t="0" r="0" b="1270"/>
                  <wp:wrapThrough wrapText="bothSides">
                    <wp:wrapPolygon edited="0">
                      <wp:start x="0" y="0"/>
                      <wp:lineTo x="0" y="20823"/>
                      <wp:lineTo x="20571" y="20823"/>
                      <wp:lineTo x="20571" y="0"/>
                      <wp:lineTo x="0" y="0"/>
                    </wp:wrapPolygon>
                  </wp:wrapThrough>
                  <wp:docPr id="380217751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060" cy="494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winkl Light" w:hAnsi="Twinkl Light"/>
                <w:noProof/>
              </w:rPr>
              <w:drawing>
                <wp:anchor distT="0" distB="0" distL="114300" distR="114300" simplePos="0" relativeHeight="251666432" behindDoc="0" locked="0" layoutInCell="1" allowOverlap="1" wp14:anchorId="2D00785D" wp14:editId="06165C88">
                  <wp:simplePos x="0" y="0"/>
                  <wp:positionH relativeFrom="column">
                    <wp:posOffset>1795145</wp:posOffset>
                  </wp:positionH>
                  <wp:positionV relativeFrom="paragraph">
                    <wp:posOffset>323215</wp:posOffset>
                  </wp:positionV>
                  <wp:extent cx="583565" cy="495300"/>
                  <wp:effectExtent l="0" t="0" r="6985" b="0"/>
                  <wp:wrapThrough wrapText="bothSides">
                    <wp:wrapPolygon edited="0">
                      <wp:start x="0" y="0"/>
                      <wp:lineTo x="0" y="20769"/>
                      <wp:lineTo x="21153" y="20769"/>
                      <wp:lineTo x="21153" y="0"/>
                      <wp:lineTo x="0" y="0"/>
                    </wp:wrapPolygon>
                  </wp:wrapThrough>
                  <wp:docPr id="799287049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3565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winkl Cursive Looped Light" w:hAnsi="Twinkl Cursive Looped Light"/>
                <w:noProof/>
                <w:sz w:val="36"/>
                <w:szCs w:val="36"/>
              </w:rPr>
              <w:drawing>
                <wp:anchor distT="0" distB="0" distL="114300" distR="114300" simplePos="0" relativeHeight="251665408" behindDoc="0" locked="0" layoutInCell="1" allowOverlap="1" wp14:anchorId="22E89198" wp14:editId="6935FFAB">
                  <wp:simplePos x="0" y="0"/>
                  <wp:positionH relativeFrom="margin">
                    <wp:posOffset>1148715</wp:posOffset>
                  </wp:positionH>
                  <wp:positionV relativeFrom="paragraph">
                    <wp:posOffset>298450</wp:posOffset>
                  </wp:positionV>
                  <wp:extent cx="518160" cy="521970"/>
                  <wp:effectExtent l="0" t="0" r="0" b="0"/>
                  <wp:wrapThrough wrapText="bothSides">
                    <wp:wrapPolygon edited="0">
                      <wp:start x="0" y="0"/>
                      <wp:lineTo x="0" y="20496"/>
                      <wp:lineTo x="20647" y="20496"/>
                      <wp:lineTo x="20647" y="0"/>
                      <wp:lineTo x="0" y="0"/>
                    </wp:wrapPolygon>
                  </wp:wrapThrough>
                  <wp:docPr id="49606924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160" cy="521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winkl Light" w:hAnsi="Twinkl Light"/>
                <w:noProof/>
                <w:highlight w:val="yellow"/>
              </w:rPr>
              <w:drawing>
                <wp:anchor distT="0" distB="0" distL="114300" distR="114300" simplePos="0" relativeHeight="251664384" behindDoc="0" locked="0" layoutInCell="1" allowOverlap="1" wp14:anchorId="077CD5F1" wp14:editId="0A4A8DFE">
                  <wp:simplePos x="0" y="0"/>
                  <wp:positionH relativeFrom="column">
                    <wp:posOffset>531495</wp:posOffset>
                  </wp:positionH>
                  <wp:positionV relativeFrom="paragraph">
                    <wp:posOffset>283845</wp:posOffset>
                  </wp:positionV>
                  <wp:extent cx="544195" cy="533400"/>
                  <wp:effectExtent l="0" t="0" r="8255" b="0"/>
                  <wp:wrapThrough wrapText="bothSides">
                    <wp:wrapPolygon edited="0">
                      <wp:start x="0" y="0"/>
                      <wp:lineTo x="0" y="20829"/>
                      <wp:lineTo x="21172" y="20829"/>
                      <wp:lineTo x="21172" y="0"/>
                      <wp:lineTo x="0" y="0"/>
                    </wp:wrapPolygon>
                  </wp:wrapThrough>
                  <wp:docPr id="12000449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19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2F5C107E" wp14:editId="36378087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313690</wp:posOffset>
                  </wp:positionV>
                  <wp:extent cx="466537" cy="480060"/>
                  <wp:effectExtent l="0" t="0" r="0" b="0"/>
                  <wp:wrapThrough wrapText="bothSides">
                    <wp:wrapPolygon edited="0">
                      <wp:start x="0" y="0"/>
                      <wp:lineTo x="0" y="20571"/>
                      <wp:lineTo x="20305" y="20571"/>
                      <wp:lineTo x="20305" y="0"/>
                      <wp:lineTo x="0" y="0"/>
                    </wp:wrapPolygon>
                  </wp:wrapThrough>
                  <wp:docPr id="71345229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537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4ACF5E47" w14:textId="77777777" w:rsidR="00BB6261" w:rsidRPr="006E059D" w:rsidRDefault="00BB6261" w:rsidP="00BB6261">
            <w:pPr>
              <w:tabs>
                <w:tab w:val="left" w:pos="3248"/>
              </w:tabs>
              <w:jc w:val="center"/>
              <w:rPr>
                <w:rFonts w:ascii="Twinkl Light" w:hAnsi="Twinkl Light"/>
              </w:rPr>
            </w:pPr>
          </w:p>
          <w:p w14:paraId="26A07BCC" w14:textId="6A7EEC2F" w:rsidR="00A96BE7" w:rsidRPr="006E059D" w:rsidRDefault="00A96BE7" w:rsidP="00141CA7">
            <w:pPr>
              <w:tabs>
                <w:tab w:val="left" w:pos="3248"/>
              </w:tabs>
              <w:jc w:val="center"/>
              <w:rPr>
                <w:rFonts w:ascii="Twinkl Light" w:hAnsi="Twinkl Light"/>
              </w:rPr>
            </w:pPr>
          </w:p>
        </w:tc>
        <w:tc>
          <w:tcPr>
            <w:tcW w:w="4526" w:type="dxa"/>
            <w:vMerge/>
          </w:tcPr>
          <w:p w14:paraId="75BA11E1" w14:textId="77777777" w:rsidR="00A96BE7" w:rsidRPr="006E059D" w:rsidRDefault="00A96BE7" w:rsidP="009667A9">
            <w:pPr>
              <w:jc w:val="center"/>
              <w:rPr>
                <w:rFonts w:ascii="Twinkl Light" w:hAnsi="Twinkl Light"/>
              </w:rPr>
            </w:pPr>
          </w:p>
        </w:tc>
      </w:tr>
      <w:tr w:rsidR="006E059D" w:rsidRPr="006E059D" w14:paraId="62426EDB" w14:textId="77777777" w:rsidTr="00BB6261">
        <w:trPr>
          <w:trHeight w:val="870"/>
        </w:trPr>
        <w:tc>
          <w:tcPr>
            <w:tcW w:w="1901" w:type="dxa"/>
          </w:tcPr>
          <w:p w14:paraId="65DE0FF8" w14:textId="00E5057E" w:rsidR="00A96BE7" w:rsidRPr="006E059D" w:rsidRDefault="008D28B5" w:rsidP="009667A9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Serve</w:t>
            </w:r>
          </w:p>
        </w:tc>
        <w:tc>
          <w:tcPr>
            <w:tcW w:w="3764" w:type="dxa"/>
          </w:tcPr>
          <w:p w14:paraId="131791C3" w14:textId="54DDEA2A" w:rsidR="00A96BE7" w:rsidRPr="003D5266" w:rsidRDefault="008D28B5" w:rsidP="009667A9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Used to start a game</w:t>
            </w:r>
          </w:p>
        </w:tc>
        <w:tc>
          <w:tcPr>
            <w:tcW w:w="5245" w:type="dxa"/>
            <w:vMerge/>
            <w:shd w:val="clear" w:color="auto" w:fill="FFFFFF" w:themeFill="background1"/>
          </w:tcPr>
          <w:p w14:paraId="0A3F9233" w14:textId="77777777" w:rsidR="00A96BE7" w:rsidRPr="006E059D" w:rsidRDefault="00A96BE7" w:rsidP="009667A9">
            <w:pPr>
              <w:jc w:val="center"/>
              <w:rPr>
                <w:rFonts w:ascii="Twinkl Light" w:hAnsi="Twinkl Light"/>
              </w:rPr>
            </w:pPr>
          </w:p>
        </w:tc>
        <w:tc>
          <w:tcPr>
            <w:tcW w:w="4526" w:type="dxa"/>
            <w:vMerge/>
          </w:tcPr>
          <w:p w14:paraId="43D87662" w14:textId="77777777" w:rsidR="00A96BE7" w:rsidRPr="006E059D" w:rsidRDefault="00A96BE7" w:rsidP="009667A9">
            <w:pPr>
              <w:jc w:val="center"/>
              <w:rPr>
                <w:rFonts w:ascii="Twinkl Light" w:hAnsi="Twinkl Light"/>
              </w:rPr>
            </w:pPr>
          </w:p>
        </w:tc>
      </w:tr>
      <w:tr w:rsidR="006E059D" w:rsidRPr="006E059D" w14:paraId="18269482" w14:textId="77777777" w:rsidTr="00BB6261">
        <w:trPr>
          <w:trHeight w:val="1123"/>
        </w:trPr>
        <w:tc>
          <w:tcPr>
            <w:tcW w:w="1901" w:type="dxa"/>
          </w:tcPr>
          <w:p w14:paraId="29A3BEEC" w14:textId="6A99E782" w:rsidR="00A96BE7" w:rsidRPr="006E059D" w:rsidRDefault="008D28B5" w:rsidP="009667A9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Tactic</w:t>
            </w:r>
          </w:p>
        </w:tc>
        <w:tc>
          <w:tcPr>
            <w:tcW w:w="3764" w:type="dxa"/>
          </w:tcPr>
          <w:p w14:paraId="09E024C7" w14:textId="47E999DA" w:rsidR="00A96BE7" w:rsidRPr="003D5266" w:rsidRDefault="008D28B5" w:rsidP="009667A9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A plan that helps you to attack or defend</w:t>
            </w:r>
          </w:p>
        </w:tc>
        <w:tc>
          <w:tcPr>
            <w:tcW w:w="5245" w:type="dxa"/>
            <w:vMerge/>
            <w:shd w:val="clear" w:color="auto" w:fill="FFFFFF" w:themeFill="background1"/>
          </w:tcPr>
          <w:p w14:paraId="76EF8CE1" w14:textId="77777777" w:rsidR="00A96BE7" w:rsidRPr="006E059D" w:rsidRDefault="00A96BE7" w:rsidP="009667A9">
            <w:pPr>
              <w:jc w:val="center"/>
              <w:rPr>
                <w:rFonts w:ascii="Twinkl Light" w:hAnsi="Twinkl Light"/>
              </w:rPr>
            </w:pPr>
          </w:p>
        </w:tc>
        <w:tc>
          <w:tcPr>
            <w:tcW w:w="4526" w:type="dxa"/>
            <w:vMerge/>
          </w:tcPr>
          <w:p w14:paraId="5EFC827B" w14:textId="77777777" w:rsidR="00A96BE7" w:rsidRPr="006E059D" w:rsidRDefault="00A96BE7" w:rsidP="009667A9">
            <w:pPr>
              <w:jc w:val="center"/>
              <w:rPr>
                <w:rFonts w:ascii="Twinkl Light" w:hAnsi="Twinkl Light"/>
              </w:rPr>
            </w:pPr>
          </w:p>
        </w:tc>
      </w:tr>
      <w:tr w:rsidR="006E059D" w:rsidRPr="006E059D" w14:paraId="1DCFEC9C" w14:textId="77777777" w:rsidTr="00BB6261">
        <w:trPr>
          <w:trHeight w:val="880"/>
        </w:trPr>
        <w:tc>
          <w:tcPr>
            <w:tcW w:w="1901" w:type="dxa"/>
          </w:tcPr>
          <w:p w14:paraId="1B1C0151" w14:textId="5D426C73" w:rsidR="00A96BE7" w:rsidRPr="006E059D" w:rsidRDefault="008D28B5" w:rsidP="009667A9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Underarm</w:t>
            </w:r>
          </w:p>
        </w:tc>
        <w:tc>
          <w:tcPr>
            <w:tcW w:w="3764" w:type="dxa"/>
          </w:tcPr>
          <w:p w14:paraId="1C6B3BD9" w14:textId="5DCE76B7" w:rsidR="00A96BE7" w:rsidRPr="006E059D" w:rsidRDefault="008D28B5" w:rsidP="009667A9">
            <w:pPr>
              <w:tabs>
                <w:tab w:val="left" w:pos="1662"/>
              </w:tabs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A shot played when the shuttle is low</w:t>
            </w:r>
          </w:p>
        </w:tc>
        <w:tc>
          <w:tcPr>
            <w:tcW w:w="5245" w:type="dxa"/>
            <w:vMerge/>
            <w:shd w:val="clear" w:color="auto" w:fill="FFFFFF" w:themeFill="background1"/>
          </w:tcPr>
          <w:p w14:paraId="58E3A8E1" w14:textId="77777777" w:rsidR="00A96BE7" w:rsidRPr="006E059D" w:rsidRDefault="00A96BE7" w:rsidP="009667A9">
            <w:pPr>
              <w:jc w:val="center"/>
              <w:rPr>
                <w:rFonts w:ascii="Twinkl Light" w:hAnsi="Twinkl Light"/>
              </w:rPr>
            </w:pPr>
          </w:p>
        </w:tc>
        <w:tc>
          <w:tcPr>
            <w:tcW w:w="4526" w:type="dxa"/>
            <w:vMerge/>
          </w:tcPr>
          <w:p w14:paraId="30D2B0A8" w14:textId="77777777" w:rsidR="00A96BE7" w:rsidRPr="006E059D" w:rsidRDefault="00A96BE7" w:rsidP="009667A9">
            <w:pPr>
              <w:jc w:val="center"/>
              <w:rPr>
                <w:rFonts w:ascii="Twinkl Light" w:hAnsi="Twinkl Light"/>
              </w:rPr>
            </w:pPr>
          </w:p>
        </w:tc>
      </w:tr>
    </w:tbl>
    <w:p w14:paraId="597B7D4B" w14:textId="77777777" w:rsidR="00141CA7" w:rsidRDefault="00141CA7" w:rsidP="003D5266">
      <w:pPr>
        <w:spacing w:line="240" w:lineRule="auto"/>
        <w:contextualSpacing/>
        <w:jc w:val="center"/>
        <w:rPr>
          <w:rFonts w:ascii="Twinkl Light" w:hAnsi="Twinkl Light"/>
          <w:b/>
          <w:bCs/>
          <w:sz w:val="36"/>
          <w:szCs w:val="36"/>
        </w:rPr>
      </w:pPr>
    </w:p>
    <w:p w14:paraId="5D2E1481" w14:textId="2D63D60A" w:rsidR="003D5266" w:rsidRPr="006E059D" w:rsidRDefault="003D5266" w:rsidP="003D5266">
      <w:pPr>
        <w:spacing w:line="240" w:lineRule="auto"/>
        <w:contextualSpacing/>
        <w:jc w:val="center"/>
        <w:rPr>
          <w:rFonts w:ascii="Twinkl Light" w:hAnsi="Twinkl Light"/>
          <w:b/>
          <w:bCs/>
          <w:sz w:val="36"/>
          <w:szCs w:val="36"/>
        </w:rPr>
      </w:pPr>
      <w:r w:rsidRPr="00C27554">
        <w:rPr>
          <w:rFonts w:ascii="Twinkl Light" w:hAnsi="Twinkl Light"/>
          <w:b/>
          <w:bCs/>
          <w:sz w:val="36"/>
          <w:szCs w:val="36"/>
        </w:rPr>
        <w:lastRenderedPageBreak/>
        <w:t xml:space="preserve">Autumn Term, Year </w:t>
      </w:r>
      <w:r w:rsidR="00BB6261">
        <w:rPr>
          <w:rFonts w:ascii="Twinkl Light" w:hAnsi="Twinkl Light"/>
          <w:b/>
          <w:bCs/>
          <w:sz w:val="36"/>
          <w:szCs w:val="36"/>
        </w:rPr>
        <w:t>6</w:t>
      </w:r>
      <w:r w:rsidRPr="00C27554">
        <w:rPr>
          <w:rFonts w:ascii="Twinkl Light" w:hAnsi="Twinkl Light"/>
          <w:b/>
          <w:bCs/>
          <w:sz w:val="36"/>
          <w:szCs w:val="36"/>
        </w:rPr>
        <w:t>,</w:t>
      </w:r>
      <w:r w:rsidRPr="006E059D">
        <w:rPr>
          <w:rFonts w:ascii="Twinkl Light" w:hAnsi="Twinkl Light"/>
          <w:b/>
          <w:bCs/>
          <w:sz w:val="36"/>
          <w:szCs w:val="36"/>
        </w:rPr>
        <w:t xml:space="preserve"> PE Knowledge Organiser </w:t>
      </w:r>
    </w:p>
    <w:p w14:paraId="4BD57879" w14:textId="5A71E50B" w:rsidR="003D5266" w:rsidRPr="006E059D" w:rsidRDefault="00F34384" w:rsidP="003D5266">
      <w:pPr>
        <w:spacing w:line="240" w:lineRule="auto"/>
        <w:contextualSpacing/>
        <w:jc w:val="center"/>
        <w:rPr>
          <w:rFonts w:ascii="Twinkl Light" w:hAnsi="Twinkl Light"/>
          <w:b/>
          <w:bCs/>
          <w:sz w:val="36"/>
          <w:szCs w:val="36"/>
        </w:rPr>
      </w:pPr>
      <w:r>
        <w:rPr>
          <w:rFonts w:ascii="Twinkl Light" w:hAnsi="Twinkl Light"/>
          <w:b/>
          <w:bCs/>
          <w:sz w:val="36"/>
          <w:szCs w:val="36"/>
        </w:rPr>
        <w:t>Handball</w:t>
      </w:r>
    </w:p>
    <w:tbl>
      <w:tblPr>
        <w:tblStyle w:val="TableGrid"/>
        <w:tblpPr w:leftFromText="180" w:rightFromText="180" w:vertAnchor="page" w:horzAnchor="margin" w:tblpY="1977"/>
        <w:tblW w:w="15436" w:type="dxa"/>
        <w:tblLook w:val="04A0" w:firstRow="1" w:lastRow="0" w:firstColumn="1" w:lastColumn="0" w:noHBand="0" w:noVBand="1"/>
      </w:tblPr>
      <w:tblGrid>
        <w:gridCol w:w="1980"/>
        <w:gridCol w:w="4678"/>
        <w:gridCol w:w="4919"/>
        <w:gridCol w:w="3859"/>
      </w:tblGrid>
      <w:tr w:rsidR="00627A0E" w:rsidRPr="006E059D" w14:paraId="434D7571" w14:textId="77777777" w:rsidTr="00225C21">
        <w:trPr>
          <w:trHeight w:val="880"/>
        </w:trPr>
        <w:tc>
          <w:tcPr>
            <w:tcW w:w="6658" w:type="dxa"/>
            <w:gridSpan w:val="2"/>
            <w:shd w:val="clear" w:color="auto" w:fill="83CAEB" w:themeFill="accent1" w:themeFillTint="66"/>
          </w:tcPr>
          <w:p w14:paraId="577B8B1A" w14:textId="77777777" w:rsidR="003D5266" w:rsidRPr="006E059D" w:rsidRDefault="003D5266" w:rsidP="00225C21">
            <w:pPr>
              <w:jc w:val="center"/>
              <w:rPr>
                <w:rFonts w:ascii="Twinkl Light" w:hAnsi="Twinkl Light"/>
                <w:sz w:val="32"/>
                <w:szCs w:val="32"/>
              </w:rPr>
            </w:pPr>
            <w:r w:rsidRPr="006E059D">
              <w:rPr>
                <w:rFonts w:ascii="Twinkl Light" w:hAnsi="Twinkl Light"/>
                <w:sz w:val="32"/>
                <w:szCs w:val="32"/>
              </w:rPr>
              <w:t>Subject specific</w:t>
            </w:r>
          </w:p>
          <w:p w14:paraId="399459C9" w14:textId="77777777" w:rsidR="003D5266" w:rsidRPr="006E059D" w:rsidRDefault="003D5266" w:rsidP="00225C21">
            <w:pPr>
              <w:jc w:val="center"/>
              <w:rPr>
                <w:rFonts w:ascii="Twinkl Light" w:hAnsi="Twinkl Light"/>
                <w:sz w:val="32"/>
                <w:szCs w:val="32"/>
              </w:rPr>
            </w:pPr>
            <w:r w:rsidRPr="006E059D">
              <w:rPr>
                <w:rFonts w:ascii="Twinkl Light" w:hAnsi="Twinkl Light"/>
                <w:sz w:val="32"/>
                <w:szCs w:val="32"/>
              </w:rPr>
              <w:t>Vocabulary</w:t>
            </w:r>
          </w:p>
        </w:tc>
        <w:tc>
          <w:tcPr>
            <w:tcW w:w="4919" w:type="dxa"/>
            <w:shd w:val="clear" w:color="auto" w:fill="83CAEB" w:themeFill="accent1" w:themeFillTint="66"/>
          </w:tcPr>
          <w:p w14:paraId="0B4538BB" w14:textId="77777777" w:rsidR="003D5266" w:rsidRPr="006E059D" w:rsidRDefault="003D5266" w:rsidP="00225C21">
            <w:pPr>
              <w:jc w:val="center"/>
              <w:rPr>
                <w:rFonts w:ascii="Twinkl Light" w:hAnsi="Twinkl Light"/>
                <w:sz w:val="32"/>
                <w:szCs w:val="32"/>
              </w:rPr>
            </w:pPr>
            <w:r w:rsidRPr="006E059D">
              <w:rPr>
                <w:rFonts w:ascii="Twinkl Light" w:hAnsi="Twinkl Light"/>
                <w:sz w:val="32"/>
                <w:szCs w:val="32"/>
              </w:rPr>
              <w:t>Images/Diagrams/Maps</w:t>
            </w:r>
          </w:p>
        </w:tc>
        <w:tc>
          <w:tcPr>
            <w:tcW w:w="3859" w:type="dxa"/>
            <w:shd w:val="clear" w:color="auto" w:fill="83CAEB" w:themeFill="accent1" w:themeFillTint="66"/>
          </w:tcPr>
          <w:p w14:paraId="799E270F" w14:textId="77777777" w:rsidR="003D5266" w:rsidRPr="006E059D" w:rsidRDefault="003D5266" w:rsidP="00225C21">
            <w:pPr>
              <w:jc w:val="center"/>
              <w:rPr>
                <w:rFonts w:ascii="Twinkl Light" w:hAnsi="Twinkl Light"/>
                <w:sz w:val="32"/>
                <w:szCs w:val="32"/>
              </w:rPr>
            </w:pPr>
            <w:r w:rsidRPr="006E059D">
              <w:rPr>
                <w:rFonts w:ascii="Twinkl Light" w:hAnsi="Twinkl Light"/>
                <w:sz w:val="32"/>
                <w:szCs w:val="32"/>
              </w:rPr>
              <w:t>Important Knowledge</w:t>
            </w:r>
          </w:p>
        </w:tc>
      </w:tr>
      <w:tr w:rsidR="000D36A1" w:rsidRPr="006E059D" w14:paraId="45B990F5" w14:textId="77777777" w:rsidTr="00225C21">
        <w:trPr>
          <w:trHeight w:val="531"/>
        </w:trPr>
        <w:tc>
          <w:tcPr>
            <w:tcW w:w="1980" w:type="dxa"/>
          </w:tcPr>
          <w:p w14:paraId="0D9F47CC" w14:textId="043069BB" w:rsidR="003D5266" w:rsidRPr="006E059D" w:rsidRDefault="008D28B5" w:rsidP="00225C21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Angle</w:t>
            </w:r>
          </w:p>
        </w:tc>
        <w:tc>
          <w:tcPr>
            <w:tcW w:w="4678" w:type="dxa"/>
          </w:tcPr>
          <w:p w14:paraId="3292051F" w14:textId="59FCEED8" w:rsidR="003D5266" w:rsidRPr="00620AB5" w:rsidRDefault="008D28B5" w:rsidP="00225C21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Formed when two lines come together at a shared point</w:t>
            </w:r>
          </w:p>
        </w:tc>
        <w:tc>
          <w:tcPr>
            <w:tcW w:w="4919" w:type="dxa"/>
            <w:vMerge w:val="restart"/>
            <w:shd w:val="clear" w:color="auto" w:fill="FFFFFF" w:themeFill="background1"/>
          </w:tcPr>
          <w:p w14:paraId="26DB4FF4" w14:textId="5DCD1722" w:rsidR="003D5266" w:rsidRPr="006E059D" w:rsidRDefault="008D28B5" w:rsidP="00225C21">
            <w:pPr>
              <w:tabs>
                <w:tab w:val="left" w:pos="1377"/>
              </w:tabs>
              <w:jc w:val="center"/>
              <w:rPr>
                <w:rFonts w:ascii="Twinkl Light" w:hAnsi="Twinkl Light"/>
              </w:rPr>
            </w:pPr>
            <w:r>
              <w:rPr>
                <w:rFonts w:ascii="Twinkl Light" w:hAnsi="Twinkl Light"/>
                <w:noProof/>
                <w:sz w:val="24"/>
                <w:szCs w:val="24"/>
              </w:rPr>
              <w:drawing>
                <wp:inline distT="0" distB="0" distL="0" distR="0" wp14:anchorId="1FFD4939" wp14:editId="460836C0">
                  <wp:extent cx="2735132" cy="2152650"/>
                  <wp:effectExtent l="0" t="0" r="8255" b="0"/>
                  <wp:docPr id="20398897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9162" cy="21558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9" w:type="dxa"/>
            <w:vMerge w:val="restart"/>
          </w:tcPr>
          <w:p w14:paraId="0C81BCB5" w14:textId="77777777" w:rsidR="000D36A1" w:rsidRDefault="008D28B5" w:rsidP="00225C21">
            <w:pPr>
              <w:jc w:val="center"/>
              <w:rPr>
                <w:rFonts w:ascii="Twinkl Light" w:hAnsi="Twinkl Light"/>
              </w:rPr>
            </w:pPr>
            <w:r>
              <w:rPr>
                <w:rFonts w:ascii="Twinkl Light" w:hAnsi="Twinkl Light"/>
              </w:rPr>
              <w:t>Sending and receiving</w:t>
            </w:r>
          </w:p>
          <w:p w14:paraId="0650F84E" w14:textId="77777777" w:rsidR="008D28B5" w:rsidRDefault="008D28B5" w:rsidP="00225C21">
            <w:pPr>
              <w:jc w:val="center"/>
              <w:rPr>
                <w:rFonts w:ascii="Twinkl Light" w:hAnsi="Twinkl Light"/>
              </w:rPr>
            </w:pPr>
            <w:r>
              <w:rPr>
                <w:rFonts w:ascii="Twinkl Light" w:hAnsi="Twinkl Light"/>
              </w:rPr>
              <w:t>Making quick decision about when, how and who to pass to will help you to maintain possession</w:t>
            </w:r>
          </w:p>
          <w:p w14:paraId="5422E63A" w14:textId="77777777" w:rsidR="008D28B5" w:rsidRDefault="008D28B5" w:rsidP="00225C21">
            <w:pPr>
              <w:jc w:val="center"/>
              <w:rPr>
                <w:rFonts w:ascii="Twinkl Light" w:hAnsi="Twinkl Light"/>
              </w:rPr>
            </w:pPr>
          </w:p>
          <w:p w14:paraId="32448CA2" w14:textId="77777777" w:rsidR="008D28B5" w:rsidRDefault="008D28B5" w:rsidP="00225C21">
            <w:pPr>
              <w:jc w:val="center"/>
              <w:rPr>
                <w:rFonts w:ascii="Twinkl Light" w:hAnsi="Twinkl Light"/>
              </w:rPr>
            </w:pPr>
            <w:r>
              <w:rPr>
                <w:rFonts w:ascii="Twinkl Light" w:hAnsi="Twinkl Light"/>
              </w:rPr>
              <w:t>Dribbling</w:t>
            </w:r>
          </w:p>
          <w:p w14:paraId="4DE2676E" w14:textId="77777777" w:rsidR="008D28B5" w:rsidRDefault="008D28B5" w:rsidP="00225C21">
            <w:pPr>
              <w:jc w:val="center"/>
              <w:rPr>
                <w:rFonts w:ascii="Twinkl Light" w:hAnsi="Twinkl Light"/>
              </w:rPr>
            </w:pPr>
            <w:r>
              <w:rPr>
                <w:rFonts w:ascii="Twinkl Light" w:hAnsi="Twinkl Light"/>
              </w:rPr>
              <w:t>Choosing the appropriate skill for the situation under pressure will help you maintain possession</w:t>
            </w:r>
          </w:p>
          <w:p w14:paraId="7564A876" w14:textId="77777777" w:rsidR="008D28B5" w:rsidRDefault="008D28B5" w:rsidP="00225C21">
            <w:pPr>
              <w:jc w:val="center"/>
              <w:rPr>
                <w:rFonts w:ascii="Twinkl Light" w:hAnsi="Twinkl Light"/>
              </w:rPr>
            </w:pPr>
          </w:p>
          <w:p w14:paraId="4F17E850" w14:textId="77777777" w:rsidR="008D28B5" w:rsidRDefault="008D28B5" w:rsidP="00225C21">
            <w:pPr>
              <w:jc w:val="center"/>
              <w:rPr>
                <w:rFonts w:ascii="Twinkl Light" w:hAnsi="Twinkl Light"/>
              </w:rPr>
            </w:pPr>
            <w:r>
              <w:rPr>
                <w:rFonts w:ascii="Twinkl Light" w:hAnsi="Twinkl Light"/>
              </w:rPr>
              <w:t>Space</w:t>
            </w:r>
          </w:p>
          <w:p w14:paraId="263B22FA" w14:textId="426A988A" w:rsidR="008D28B5" w:rsidRPr="006E059D" w:rsidRDefault="008D28B5" w:rsidP="00225C21">
            <w:pPr>
              <w:jc w:val="center"/>
              <w:rPr>
                <w:rFonts w:ascii="Twinkl Light" w:hAnsi="Twinkl Light"/>
              </w:rPr>
            </w:pPr>
            <w:r>
              <w:rPr>
                <w:rFonts w:ascii="Twinkl Light" w:hAnsi="Twinkl Light"/>
              </w:rPr>
              <w:t>Transitioning quickly between attack and defence will help your team to maintain or gain possession</w:t>
            </w:r>
          </w:p>
        </w:tc>
      </w:tr>
      <w:tr w:rsidR="000D36A1" w:rsidRPr="006E059D" w14:paraId="06FA3E56" w14:textId="77777777" w:rsidTr="00225C21">
        <w:trPr>
          <w:trHeight w:val="553"/>
        </w:trPr>
        <w:tc>
          <w:tcPr>
            <w:tcW w:w="1980" w:type="dxa"/>
          </w:tcPr>
          <w:p w14:paraId="7AFAF36C" w14:textId="3DB0EFA4" w:rsidR="00620AB5" w:rsidRPr="006E059D" w:rsidRDefault="008D28B5" w:rsidP="00620AB5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Consistently</w:t>
            </w:r>
          </w:p>
        </w:tc>
        <w:tc>
          <w:tcPr>
            <w:tcW w:w="4678" w:type="dxa"/>
          </w:tcPr>
          <w:p w14:paraId="08597012" w14:textId="79BB861F" w:rsidR="00620AB5" w:rsidRPr="003D5266" w:rsidRDefault="008D28B5" w:rsidP="00620AB5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Every time</w:t>
            </w:r>
          </w:p>
        </w:tc>
        <w:tc>
          <w:tcPr>
            <w:tcW w:w="4919" w:type="dxa"/>
            <w:vMerge/>
            <w:shd w:val="clear" w:color="auto" w:fill="FFFFFF" w:themeFill="background1"/>
          </w:tcPr>
          <w:p w14:paraId="6A2D2380" w14:textId="77777777" w:rsidR="00620AB5" w:rsidRPr="006E059D" w:rsidRDefault="00620AB5" w:rsidP="00620AB5">
            <w:pPr>
              <w:jc w:val="center"/>
              <w:rPr>
                <w:rFonts w:ascii="Twinkl Light" w:hAnsi="Twinkl Light"/>
              </w:rPr>
            </w:pPr>
          </w:p>
        </w:tc>
        <w:tc>
          <w:tcPr>
            <w:tcW w:w="3859" w:type="dxa"/>
            <w:vMerge/>
          </w:tcPr>
          <w:p w14:paraId="60B7D1D8" w14:textId="77777777" w:rsidR="00620AB5" w:rsidRPr="006E059D" w:rsidRDefault="00620AB5" w:rsidP="00620AB5">
            <w:pPr>
              <w:jc w:val="center"/>
              <w:rPr>
                <w:rFonts w:ascii="Twinkl Light" w:hAnsi="Twinkl Light"/>
              </w:rPr>
            </w:pPr>
          </w:p>
        </w:tc>
      </w:tr>
      <w:tr w:rsidR="000D36A1" w:rsidRPr="006E059D" w14:paraId="6673CDE4" w14:textId="77777777" w:rsidTr="00225C21">
        <w:trPr>
          <w:trHeight w:val="732"/>
        </w:trPr>
        <w:tc>
          <w:tcPr>
            <w:tcW w:w="1980" w:type="dxa"/>
          </w:tcPr>
          <w:p w14:paraId="49362E2D" w14:textId="18288E44" w:rsidR="00620AB5" w:rsidRPr="006E059D" w:rsidRDefault="008D28B5" w:rsidP="00620AB5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Dictate</w:t>
            </w:r>
          </w:p>
        </w:tc>
        <w:tc>
          <w:tcPr>
            <w:tcW w:w="4678" w:type="dxa"/>
          </w:tcPr>
          <w:p w14:paraId="3E965262" w14:textId="0D9765B1" w:rsidR="00620AB5" w:rsidRPr="003D5266" w:rsidRDefault="008D28B5" w:rsidP="00620AB5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To give order</w:t>
            </w:r>
          </w:p>
        </w:tc>
        <w:tc>
          <w:tcPr>
            <w:tcW w:w="4919" w:type="dxa"/>
            <w:vMerge/>
            <w:shd w:val="clear" w:color="auto" w:fill="FFFFFF" w:themeFill="background1"/>
          </w:tcPr>
          <w:p w14:paraId="27E351DE" w14:textId="77777777" w:rsidR="00620AB5" w:rsidRPr="006E059D" w:rsidRDefault="00620AB5" w:rsidP="00620AB5">
            <w:pPr>
              <w:jc w:val="center"/>
              <w:rPr>
                <w:rFonts w:ascii="Twinkl Light" w:hAnsi="Twinkl Light"/>
              </w:rPr>
            </w:pPr>
          </w:p>
        </w:tc>
        <w:tc>
          <w:tcPr>
            <w:tcW w:w="3859" w:type="dxa"/>
            <w:vMerge/>
          </w:tcPr>
          <w:p w14:paraId="56C88A70" w14:textId="77777777" w:rsidR="00620AB5" w:rsidRPr="006E059D" w:rsidRDefault="00620AB5" w:rsidP="00620AB5">
            <w:pPr>
              <w:jc w:val="center"/>
              <w:rPr>
                <w:rFonts w:ascii="Twinkl Light" w:hAnsi="Twinkl Light"/>
              </w:rPr>
            </w:pPr>
          </w:p>
        </w:tc>
      </w:tr>
      <w:tr w:rsidR="00BB6261" w:rsidRPr="006E059D" w14:paraId="6F8CB54A" w14:textId="77777777" w:rsidTr="00225C21">
        <w:trPr>
          <w:trHeight w:val="655"/>
        </w:trPr>
        <w:tc>
          <w:tcPr>
            <w:tcW w:w="1980" w:type="dxa"/>
          </w:tcPr>
          <w:p w14:paraId="03AE908E" w14:textId="78467B89" w:rsidR="00BB6261" w:rsidRPr="006E059D" w:rsidRDefault="008D28B5" w:rsidP="00BB6261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Maintain</w:t>
            </w:r>
          </w:p>
        </w:tc>
        <w:tc>
          <w:tcPr>
            <w:tcW w:w="4678" w:type="dxa"/>
          </w:tcPr>
          <w:p w14:paraId="5AEC3A34" w14:textId="2888413C" w:rsidR="00BB6261" w:rsidRPr="003D5266" w:rsidRDefault="008D28B5" w:rsidP="00BB6261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To keep</w:t>
            </w:r>
          </w:p>
        </w:tc>
        <w:tc>
          <w:tcPr>
            <w:tcW w:w="4919" w:type="dxa"/>
            <w:vMerge/>
            <w:shd w:val="clear" w:color="auto" w:fill="FFFFFF" w:themeFill="background1"/>
          </w:tcPr>
          <w:p w14:paraId="3381B395" w14:textId="77777777" w:rsidR="00BB6261" w:rsidRPr="006E059D" w:rsidRDefault="00BB6261" w:rsidP="00BB6261">
            <w:pPr>
              <w:jc w:val="center"/>
              <w:rPr>
                <w:rFonts w:ascii="Twinkl Light" w:hAnsi="Twinkl Light"/>
              </w:rPr>
            </w:pPr>
          </w:p>
        </w:tc>
        <w:tc>
          <w:tcPr>
            <w:tcW w:w="3859" w:type="dxa"/>
            <w:vMerge/>
          </w:tcPr>
          <w:p w14:paraId="11D33B0A" w14:textId="77777777" w:rsidR="00BB6261" w:rsidRPr="006E059D" w:rsidRDefault="00BB6261" w:rsidP="00BB6261">
            <w:pPr>
              <w:jc w:val="center"/>
              <w:rPr>
                <w:rFonts w:ascii="Twinkl Light" w:hAnsi="Twinkl Light"/>
              </w:rPr>
            </w:pPr>
          </w:p>
        </w:tc>
      </w:tr>
      <w:tr w:rsidR="00BB6261" w:rsidRPr="006E059D" w14:paraId="217E2162" w14:textId="77777777" w:rsidTr="00225C21">
        <w:trPr>
          <w:trHeight w:val="693"/>
        </w:trPr>
        <w:tc>
          <w:tcPr>
            <w:tcW w:w="1980" w:type="dxa"/>
            <w:tcBorders>
              <w:bottom w:val="single" w:sz="4" w:space="0" w:color="auto"/>
            </w:tcBorders>
          </w:tcPr>
          <w:p w14:paraId="0413BCBE" w14:textId="101D7AE1" w:rsidR="00BB6261" w:rsidRPr="006E059D" w:rsidRDefault="008D28B5" w:rsidP="00BB6261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Possession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043C6506" w14:textId="57C07B4F" w:rsidR="00BB6261" w:rsidRPr="003D5266" w:rsidRDefault="008D28B5" w:rsidP="00BB6261">
            <w:pPr>
              <w:tabs>
                <w:tab w:val="left" w:pos="1230"/>
              </w:tabs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To have</w:t>
            </w:r>
          </w:p>
        </w:tc>
        <w:tc>
          <w:tcPr>
            <w:tcW w:w="491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1BFC39CD" w14:textId="77777777" w:rsidR="00BB6261" w:rsidRPr="006E059D" w:rsidRDefault="00BB6261" w:rsidP="00BB6261">
            <w:pPr>
              <w:jc w:val="center"/>
              <w:rPr>
                <w:rFonts w:ascii="Twinkl Light" w:hAnsi="Twinkl Light"/>
              </w:rPr>
            </w:pPr>
          </w:p>
        </w:tc>
        <w:tc>
          <w:tcPr>
            <w:tcW w:w="3859" w:type="dxa"/>
            <w:vMerge/>
            <w:tcBorders>
              <w:bottom w:val="single" w:sz="4" w:space="0" w:color="auto"/>
            </w:tcBorders>
          </w:tcPr>
          <w:p w14:paraId="36421DCD" w14:textId="77777777" w:rsidR="00BB6261" w:rsidRPr="006E059D" w:rsidRDefault="00BB6261" w:rsidP="00BB6261">
            <w:pPr>
              <w:jc w:val="center"/>
              <w:rPr>
                <w:rFonts w:ascii="Twinkl Light" w:hAnsi="Twinkl Light"/>
              </w:rPr>
            </w:pPr>
          </w:p>
        </w:tc>
      </w:tr>
      <w:tr w:rsidR="00BB6261" w:rsidRPr="006E059D" w14:paraId="2071FD46" w14:textId="77777777" w:rsidTr="00225C21">
        <w:trPr>
          <w:trHeight w:val="299"/>
        </w:trPr>
        <w:tc>
          <w:tcPr>
            <w:tcW w:w="1980" w:type="dxa"/>
            <w:vMerge w:val="restart"/>
          </w:tcPr>
          <w:p w14:paraId="7ED37341" w14:textId="15F1399F" w:rsidR="00BB6261" w:rsidRPr="006E059D" w:rsidRDefault="008D28B5" w:rsidP="00BB6261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React</w:t>
            </w:r>
          </w:p>
        </w:tc>
        <w:tc>
          <w:tcPr>
            <w:tcW w:w="4678" w:type="dxa"/>
            <w:vMerge w:val="restart"/>
          </w:tcPr>
          <w:p w14:paraId="10F98FD5" w14:textId="0D454ACA" w:rsidR="00BB6261" w:rsidRPr="003D5266" w:rsidRDefault="008D28B5" w:rsidP="00BB6261">
            <w:pPr>
              <w:tabs>
                <w:tab w:val="left" w:pos="1130"/>
                <w:tab w:val="left" w:pos="2282"/>
              </w:tabs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To respond quickly</w:t>
            </w:r>
          </w:p>
        </w:tc>
        <w:tc>
          <w:tcPr>
            <w:tcW w:w="4919" w:type="dxa"/>
            <w:vMerge/>
            <w:shd w:val="clear" w:color="auto" w:fill="FFFFFF" w:themeFill="background1"/>
          </w:tcPr>
          <w:p w14:paraId="510FA4BC" w14:textId="77777777" w:rsidR="00BB6261" w:rsidRPr="006E059D" w:rsidRDefault="00BB6261" w:rsidP="00BB6261">
            <w:pPr>
              <w:jc w:val="center"/>
              <w:rPr>
                <w:rFonts w:ascii="Twinkl Light" w:hAnsi="Twinkl Light"/>
              </w:rPr>
            </w:pPr>
          </w:p>
        </w:tc>
        <w:tc>
          <w:tcPr>
            <w:tcW w:w="3859" w:type="dxa"/>
            <w:vMerge/>
          </w:tcPr>
          <w:p w14:paraId="602FAFA4" w14:textId="77777777" w:rsidR="00BB6261" w:rsidRPr="006E059D" w:rsidRDefault="00BB6261" w:rsidP="00BB6261">
            <w:pPr>
              <w:jc w:val="center"/>
              <w:rPr>
                <w:rFonts w:ascii="Twinkl Light" w:hAnsi="Twinkl Light"/>
              </w:rPr>
            </w:pPr>
          </w:p>
        </w:tc>
      </w:tr>
      <w:tr w:rsidR="00BB6261" w:rsidRPr="006E059D" w14:paraId="417B7C35" w14:textId="77777777" w:rsidTr="00225C21">
        <w:trPr>
          <w:trHeight w:val="299"/>
        </w:trPr>
        <w:tc>
          <w:tcPr>
            <w:tcW w:w="1980" w:type="dxa"/>
            <w:vMerge/>
          </w:tcPr>
          <w:p w14:paraId="500E1FF9" w14:textId="77777777" w:rsidR="00BB6261" w:rsidRPr="006E059D" w:rsidRDefault="00BB6261" w:rsidP="00BB6261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14:paraId="48ED807A" w14:textId="77777777" w:rsidR="00BB6261" w:rsidRPr="003D5266" w:rsidRDefault="00BB6261" w:rsidP="00BB6261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</w:p>
        </w:tc>
        <w:tc>
          <w:tcPr>
            <w:tcW w:w="4919" w:type="dxa"/>
            <w:vMerge w:val="restart"/>
            <w:shd w:val="clear" w:color="auto" w:fill="83CAEB" w:themeFill="accent1" w:themeFillTint="66"/>
          </w:tcPr>
          <w:p w14:paraId="5A66AD2C" w14:textId="77777777" w:rsidR="00BB6261" w:rsidRPr="006E059D" w:rsidRDefault="00BB6261" w:rsidP="00BB6261">
            <w:pPr>
              <w:jc w:val="center"/>
              <w:rPr>
                <w:rFonts w:ascii="Twinkl Light" w:hAnsi="Twinkl Light"/>
                <w:sz w:val="32"/>
                <w:szCs w:val="32"/>
              </w:rPr>
            </w:pPr>
            <w:r w:rsidRPr="006E059D">
              <w:rPr>
                <w:rFonts w:ascii="Twinkl Light" w:hAnsi="Twinkl Light"/>
                <w:sz w:val="32"/>
                <w:szCs w:val="32"/>
              </w:rPr>
              <w:t>Writing/Provision/</w:t>
            </w:r>
          </w:p>
          <w:p w14:paraId="300E5D8F" w14:textId="77777777" w:rsidR="00BB6261" w:rsidRPr="006E059D" w:rsidRDefault="00BB6261" w:rsidP="00BB6261">
            <w:pPr>
              <w:jc w:val="center"/>
              <w:rPr>
                <w:rFonts w:ascii="Twinkl Light" w:hAnsi="Twinkl Light"/>
              </w:rPr>
            </w:pPr>
            <w:r w:rsidRPr="006E059D">
              <w:rPr>
                <w:rFonts w:ascii="Twinkl Light" w:hAnsi="Twinkl Light"/>
                <w:sz w:val="32"/>
                <w:szCs w:val="32"/>
              </w:rPr>
              <w:t>Enrichment opportunities</w:t>
            </w:r>
            <w:r w:rsidRPr="006E059D">
              <w:rPr>
                <w:rFonts w:ascii="Twinkl Light" w:hAnsi="Twinkl Light"/>
              </w:rPr>
              <w:t xml:space="preserve"> </w:t>
            </w:r>
          </w:p>
        </w:tc>
        <w:tc>
          <w:tcPr>
            <w:tcW w:w="3859" w:type="dxa"/>
            <w:vMerge/>
          </w:tcPr>
          <w:p w14:paraId="3227F1FE" w14:textId="77777777" w:rsidR="00BB6261" w:rsidRPr="006E059D" w:rsidRDefault="00BB6261" w:rsidP="00BB6261">
            <w:pPr>
              <w:jc w:val="center"/>
              <w:rPr>
                <w:rFonts w:ascii="Twinkl Light" w:hAnsi="Twinkl Light"/>
              </w:rPr>
            </w:pPr>
          </w:p>
        </w:tc>
      </w:tr>
      <w:tr w:rsidR="00BB6261" w:rsidRPr="006E059D" w14:paraId="36024C91" w14:textId="77777777" w:rsidTr="00225C21">
        <w:trPr>
          <w:trHeight w:val="299"/>
        </w:trPr>
        <w:tc>
          <w:tcPr>
            <w:tcW w:w="1980" w:type="dxa"/>
            <w:vMerge w:val="restart"/>
          </w:tcPr>
          <w:p w14:paraId="3958DC6A" w14:textId="0800E9D9" w:rsidR="00BB6261" w:rsidRPr="006E059D" w:rsidRDefault="008D28B5" w:rsidP="00BB6261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Tactics</w:t>
            </w:r>
          </w:p>
        </w:tc>
        <w:tc>
          <w:tcPr>
            <w:tcW w:w="4678" w:type="dxa"/>
            <w:vMerge w:val="restart"/>
          </w:tcPr>
          <w:p w14:paraId="210C9C36" w14:textId="1B84E49B" w:rsidR="00BB6261" w:rsidRPr="003D5266" w:rsidRDefault="008D28B5" w:rsidP="00BB6261">
            <w:pPr>
              <w:tabs>
                <w:tab w:val="left" w:pos="971"/>
              </w:tabs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A plan that helps you attack or defend</w:t>
            </w:r>
          </w:p>
        </w:tc>
        <w:tc>
          <w:tcPr>
            <w:tcW w:w="4919" w:type="dxa"/>
            <w:vMerge/>
            <w:shd w:val="clear" w:color="auto" w:fill="83CAEB" w:themeFill="accent1" w:themeFillTint="66"/>
          </w:tcPr>
          <w:p w14:paraId="7BD184F4" w14:textId="77777777" w:rsidR="00BB6261" w:rsidRPr="006E059D" w:rsidRDefault="00BB6261" w:rsidP="00BB6261">
            <w:pPr>
              <w:jc w:val="center"/>
              <w:rPr>
                <w:rFonts w:ascii="Twinkl Light" w:hAnsi="Twinkl Light"/>
              </w:rPr>
            </w:pPr>
          </w:p>
        </w:tc>
        <w:tc>
          <w:tcPr>
            <w:tcW w:w="3859" w:type="dxa"/>
            <w:vMerge/>
          </w:tcPr>
          <w:p w14:paraId="2FE66D77" w14:textId="77777777" w:rsidR="00BB6261" w:rsidRPr="006E059D" w:rsidRDefault="00BB6261" w:rsidP="00BB6261">
            <w:pPr>
              <w:jc w:val="center"/>
              <w:rPr>
                <w:rFonts w:ascii="Twinkl Light" w:hAnsi="Twinkl Light"/>
              </w:rPr>
            </w:pPr>
          </w:p>
        </w:tc>
      </w:tr>
      <w:tr w:rsidR="00BB6261" w:rsidRPr="006E059D" w14:paraId="70862EFA" w14:textId="77777777" w:rsidTr="00225C21">
        <w:trPr>
          <w:trHeight w:val="299"/>
        </w:trPr>
        <w:tc>
          <w:tcPr>
            <w:tcW w:w="1980" w:type="dxa"/>
            <w:vMerge/>
          </w:tcPr>
          <w:p w14:paraId="11402474" w14:textId="77777777" w:rsidR="00BB6261" w:rsidRPr="006E059D" w:rsidRDefault="00BB6261" w:rsidP="00BB6261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14:paraId="64C33E72" w14:textId="77777777" w:rsidR="00BB6261" w:rsidRPr="003D5266" w:rsidRDefault="00BB6261" w:rsidP="00BB6261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</w:p>
        </w:tc>
        <w:tc>
          <w:tcPr>
            <w:tcW w:w="4919" w:type="dxa"/>
            <w:vMerge w:val="restart"/>
            <w:shd w:val="clear" w:color="auto" w:fill="FFFFFF" w:themeFill="background1"/>
          </w:tcPr>
          <w:p w14:paraId="7F0FEC02" w14:textId="54024D46" w:rsidR="00BB6261" w:rsidRDefault="00BB6261" w:rsidP="00BB6261">
            <w:pPr>
              <w:tabs>
                <w:tab w:val="left" w:pos="3248"/>
              </w:tabs>
              <w:jc w:val="center"/>
              <w:rPr>
                <w:rFonts w:ascii="Twinkl Light" w:hAnsi="Twinkl Light"/>
              </w:rPr>
            </w:pPr>
          </w:p>
          <w:p w14:paraId="67261747" w14:textId="0D2F36ED" w:rsidR="00F34384" w:rsidRDefault="00BB6261" w:rsidP="00F34384">
            <w:pPr>
              <w:tabs>
                <w:tab w:val="left" w:pos="3248"/>
              </w:tabs>
              <w:jc w:val="center"/>
              <w:rPr>
                <w:rFonts w:ascii="Twinkl Light" w:hAnsi="Twinkl Light"/>
              </w:rPr>
            </w:pPr>
            <w:r>
              <w:rPr>
                <w:rFonts w:ascii="Twinkl Light" w:hAnsi="Twinkl Light"/>
              </w:rPr>
              <w:t xml:space="preserve"> </w:t>
            </w:r>
            <w:r w:rsidR="00F34384">
              <w:rPr>
                <w:rFonts w:ascii="Twinkl Light" w:hAnsi="Twinkl Light"/>
              </w:rPr>
              <w:t xml:space="preserve"> Children will have access to the following equipment at playtimes and lunchtimes in order to </w:t>
            </w:r>
            <w:r w:rsidR="00F34384">
              <w:rPr>
                <w:rFonts w:ascii="Twinkl Light" w:hAnsi="Twinkl Light" w:hint="eastAsia"/>
              </w:rPr>
              <w:t>apply</w:t>
            </w:r>
            <w:r w:rsidR="00F34384">
              <w:rPr>
                <w:rFonts w:ascii="Twinkl Light" w:hAnsi="Twinkl Light"/>
              </w:rPr>
              <w:t xml:space="preserve"> the skills they have learned in their Pe lessons.</w:t>
            </w:r>
          </w:p>
          <w:p w14:paraId="3B57FABA" w14:textId="77777777" w:rsidR="00F34384" w:rsidRDefault="00F34384" w:rsidP="00F34384">
            <w:pPr>
              <w:tabs>
                <w:tab w:val="left" w:pos="3248"/>
              </w:tabs>
              <w:rPr>
                <w:rFonts w:ascii="Twinkl Light" w:hAnsi="Twinkl Light"/>
              </w:rPr>
            </w:pPr>
            <w:r>
              <w:rPr>
                <w:rFonts w:ascii="Twinkl Light" w:hAnsi="Twinkl Light"/>
                <w:noProof/>
              </w:rPr>
              <w:drawing>
                <wp:anchor distT="0" distB="0" distL="114300" distR="114300" simplePos="0" relativeHeight="251673600" behindDoc="0" locked="0" layoutInCell="1" allowOverlap="1" wp14:anchorId="12C17253" wp14:editId="71DC9470">
                  <wp:simplePos x="0" y="0"/>
                  <wp:positionH relativeFrom="column">
                    <wp:posOffset>2457450</wp:posOffset>
                  </wp:positionH>
                  <wp:positionV relativeFrom="paragraph">
                    <wp:posOffset>338455</wp:posOffset>
                  </wp:positionV>
                  <wp:extent cx="480060" cy="494030"/>
                  <wp:effectExtent l="0" t="0" r="0" b="1270"/>
                  <wp:wrapThrough wrapText="bothSides">
                    <wp:wrapPolygon edited="0">
                      <wp:start x="0" y="0"/>
                      <wp:lineTo x="0" y="20823"/>
                      <wp:lineTo x="20571" y="20823"/>
                      <wp:lineTo x="20571" y="0"/>
                      <wp:lineTo x="0" y="0"/>
                    </wp:wrapPolygon>
                  </wp:wrapThrough>
                  <wp:docPr id="989730998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060" cy="494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winkl Light" w:hAnsi="Twinkl Light"/>
                <w:noProof/>
              </w:rPr>
              <w:drawing>
                <wp:anchor distT="0" distB="0" distL="114300" distR="114300" simplePos="0" relativeHeight="251672576" behindDoc="0" locked="0" layoutInCell="1" allowOverlap="1" wp14:anchorId="485421D9" wp14:editId="5EA36569">
                  <wp:simplePos x="0" y="0"/>
                  <wp:positionH relativeFrom="column">
                    <wp:posOffset>1795145</wp:posOffset>
                  </wp:positionH>
                  <wp:positionV relativeFrom="paragraph">
                    <wp:posOffset>323215</wp:posOffset>
                  </wp:positionV>
                  <wp:extent cx="583565" cy="495300"/>
                  <wp:effectExtent l="0" t="0" r="6985" b="0"/>
                  <wp:wrapThrough wrapText="bothSides">
                    <wp:wrapPolygon edited="0">
                      <wp:start x="0" y="0"/>
                      <wp:lineTo x="0" y="20769"/>
                      <wp:lineTo x="21153" y="20769"/>
                      <wp:lineTo x="21153" y="0"/>
                      <wp:lineTo x="0" y="0"/>
                    </wp:wrapPolygon>
                  </wp:wrapThrough>
                  <wp:docPr id="874260764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3565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winkl Cursive Looped Light" w:hAnsi="Twinkl Cursive Looped Light"/>
                <w:noProof/>
                <w:sz w:val="36"/>
                <w:szCs w:val="36"/>
              </w:rPr>
              <w:drawing>
                <wp:anchor distT="0" distB="0" distL="114300" distR="114300" simplePos="0" relativeHeight="251671552" behindDoc="0" locked="0" layoutInCell="1" allowOverlap="1" wp14:anchorId="3D765658" wp14:editId="2711D31C">
                  <wp:simplePos x="0" y="0"/>
                  <wp:positionH relativeFrom="margin">
                    <wp:posOffset>1148715</wp:posOffset>
                  </wp:positionH>
                  <wp:positionV relativeFrom="paragraph">
                    <wp:posOffset>298450</wp:posOffset>
                  </wp:positionV>
                  <wp:extent cx="518160" cy="521970"/>
                  <wp:effectExtent l="0" t="0" r="0" b="0"/>
                  <wp:wrapThrough wrapText="bothSides">
                    <wp:wrapPolygon edited="0">
                      <wp:start x="0" y="0"/>
                      <wp:lineTo x="0" y="20496"/>
                      <wp:lineTo x="20647" y="20496"/>
                      <wp:lineTo x="20647" y="0"/>
                      <wp:lineTo x="0" y="0"/>
                    </wp:wrapPolygon>
                  </wp:wrapThrough>
                  <wp:docPr id="1056957996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160" cy="521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winkl Light" w:hAnsi="Twinkl Light"/>
                <w:noProof/>
                <w:highlight w:val="yellow"/>
              </w:rPr>
              <w:drawing>
                <wp:anchor distT="0" distB="0" distL="114300" distR="114300" simplePos="0" relativeHeight="251670528" behindDoc="0" locked="0" layoutInCell="1" allowOverlap="1" wp14:anchorId="1A812052" wp14:editId="2E9BB8EB">
                  <wp:simplePos x="0" y="0"/>
                  <wp:positionH relativeFrom="column">
                    <wp:posOffset>531495</wp:posOffset>
                  </wp:positionH>
                  <wp:positionV relativeFrom="paragraph">
                    <wp:posOffset>283845</wp:posOffset>
                  </wp:positionV>
                  <wp:extent cx="544195" cy="533400"/>
                  <wp:effectExtent l="0" t="0" r="8255" b="0"/>
                  <wp:wrapThrough wrapText="bothSides">
                    <wp:wrapPolygon edited="0">
                      <wp:start x="0" y="0"/>
                      <wp:lineTo x="0" y="20829"/>
                      <wp:lineTo x="21172" y="20829"/>
                      <wp:lineTo x="21172" y="0"/>
                      <wp:lineTo x="0" y="0"/>
                    </wp:wrapPolygon>
                  </wp:wrapThrough>
                  <wp:docPr id="1499088279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19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9504" behindDoc="0" locked="0" layoutInCell="1" allowOverlap="1" wp14:anchorId="30C5DCD2" wp14:editId="0E6AB483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313690</wp:posOffset>
                  </wp:positionV>
                  <wp:extent cx="466537" cy="480060"/>
                  <wp:effectExtent l="0" t="0" r="0" b="0"/>
                  <wp:wrapThrough wrapText="bothSides">
                    <wp:wrapPolygon edited="0">
                      <wp:start x="0" y="0"/>
                      <wp:lineTo x="0" y="20571"/>
                      <wp:lineTo x="20305" y="20571"/>
                      <wp:lineTo x="20305" y="0"/>
                      <wp:lineTo x="0" y="0"/>
                    </wp:wrapPolygon>
                  </wp:wrapThrough>
                  <wp:docPr id="31570295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537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0DDF78C" w14:textId="393A75AE" w:rsidR="00BB6261" w:rsidRPr="006E059D" w:rsidRDefault="00BB6261" w:rsidP="00BB6261">
            <w:pPr>
              <w:tabs>
                <w:tab w:val="left" w:pos="3248"/>
              </w:tabs>
              <w:jc w:val="center"/>
              <w:rPr>
                <w:rFonts w:ascii="Twinkl Light" w:hAnsi="Twinkl Light"/>
              </w:rPr>
            </w:pPr>
          </w:p>
        </w:tc>
        <w:tc>
          <w:tcPr>
            <w:tcW w:w="3859" w:type="dxa"/>
            <w:vMerge/>
          </w:tcPr>
          <w:p w14:paraId="7E6E8235" w14:textId="77777777" w:rsidR="00BB6261" w:rsidRPr="006E059D" w:rsidRDefault="00BB6261" w:rsidP="00BB6261">
            <w:pPr>
              <w:jc w:val="center"/>
              <w:rPr>
                <w:rFonts w:ascii="Twinkl Light" w:hAnsi="Twinkl Light"/>
              </w:rPr>
            </w:pPr>
          </w:p>
        </w:tc>
      </w:tr>
      <w:tr w:rsidR="00BB6261" w:rsidRPr="006E059D" w14:paraId="2B5663DE" w14:textId="77777777" w:rsidTr="00225C21">
        <w:trPr>
          <w:trHeight w:val="870"/>
        </w:trPr>
        <w:tc>
          <w:tcPr>
            <w:tcW w:w="1980" w:type="dxa"/>
          </w:tcPr>
          <w:p w14:paraId="66C5133F" w14:textId="32059F30" w:rsidR="00BB6261" w:rsidRPr="006E059D" w:rsidRDefault="008D28B5" w:rsidP="00BB6261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Transition</w:t>
            </w:r>
          </w:p>
        </w:tc>
        <w:tc>
          <w:tcPr>
            <w:tcW w:w="4678" w:type="dxa"/>
          </w:tcPr>
          <w:p w14:paraId="31803D6A" w14:textId="14B5BD1E" w:rsidR="00BB6261" w:rsidRPr="003D5266" w:rsidRDefault="008D28B5" w:rsidP="00BB6261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Moving from attack to defence or defence to attack</w:t>
            </w:r>
          </w:p>
        </w:tc>
        <w:tc>
          <w:tcPr>
            <w:tcW w:w="4919" w:type="dxa"/>
            <w:vMerge/>
            <w:shd w:val="clear" w:color="auto" w:fill="FFFFFF" w:themeFill="background1"/>
          </w:tcPr>
          <w:p w14:paraId="1FC0EA12" w14:textId="77777777" w:rsidR="00BB6261" w:rsidRPr="006E059D" w:rsidRDefault="00BB6261" w:rsidP="00BB6261">
            <w:pPr>
              <w:jc w:val="center"/>
              <w:rPr>
                <w:rFonts w:ascii="Twinkl Light" w:hAnsi="Twinkl Light"/>
              </w:rPr>
            </w:pPr>
          </w:p>
        </w:tc>
        <w:tc>
          <w:tcPr>
            <w:tcW w:w="3859" w:type="dxa"/>
            <w:vMerge/>
          </w:tcPr>
          <w:p w14:paraId="46E070DB" w14:textId="77777777" w:rsidR="00BB6261" w:rsidRPr="006E059D" w:rsidRDefault="00BB6261" w:rsidP="00BB6261">
            <w:pPr>
              <w:jc w:val="center"/>
              <w:rPr>
                <w:rFonts w:ascii="Twinkl Light" w:hAnsi="Twinkl Light"/>
              </w:rPr>
            </w:pPr>
          </w:p>
        </w:tc>
      </w:tr>
      <w:tr w:rsidR="00BB6261" w:rsidRPr="006E059D" w14:paraId="61E7E2BB" w14:textId="77777777" w:rsidTr="00225C21">
        <w:trPr>
          <w:trHeight w:val="1123"/>
        </w:trPr>
        <w:tc>
          <w:tcPr>
            <w:tcW w:w="1980" w:type="dxa"/>
          </w:tcPr>
          <w:p w14:paraId="2C41FB1D" w14:textId="1C13F3BD" w:rsidR="00BB6261" w:rsidRPr="006E059D" w:rsidRDefault="00BB6261" w:rsidP="00BB6261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</w:p>
        </w:tc>
        <w:tc>
          <w:tcPr>
            <w:tcW w:w="4678" w:type="dxa"/>
          </w:tcPr>
          <w:p w14:paraId="7A4B5B9A" w14:textId="0A709515" w:rsidR="00BB6261" w:rsidRPr="003D5266" w:rsidRDefault="00BB6261" w:rsidP="00BB6261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</w:p>
        </w:tc>
        <w:tc>
          <w:tcPr>
            <w:tcW w:w="4919" w:type="dxa"/>
            <w:vMerge/>
            <w:shd w:val="clear" w:color="auto" w:fill="FFFFFF" w:themeFill="background1"/>
          </w:tcPr>
          <w:p w14:paraId="38061B81" w14:textId="77777777" w:rsidR="00BB6261" w:rsidRPr="006E059D" w:rsidRDefault="00BB6261" w:rsidP="00BB6261">
            <w:pPr>
              <w:jc w:val="center"/>
              <w:rPr>
                <w:rFonts w:ascii="Twinkl Light" w:hAnsi="Twinkl Light"/>
              </w:rPr>
            </w:pPr>
          </w:p>
        </w:tc>
        <w:tc>
          <w:tcPr>
            <w:tcW w:w="3859" w:type="dxa"/>
            <w:vMerge/>
          </w:tcPr>
          <w:p w14:paraId="5D5A07BE" w14:textId="77777777" w:rsidR="00BB6261" w:rsidRPr="006E059D" w:rsidRDefault="00BB6261" w:rsidP="00BB6261">
            <w:pPr>
              <w:jc w:val="center"/>
              <w:rPr>
                <w:rFonts w:ascii="Twinkl Light" w:hAnsi="Twinkl Light"/>
              </w:rPr>
            </w:pPr>
          </w:p>
        </w:tc>
      </w:tr>
      <w:tr w:rsidR="00BB6261" w:rsidRPr="006E059D" w14:paraId="131FA386" w14:textId="77777777" w:rsidTr="00225C21">
        <w:trPr>
          <w:trHeight w:val="880"/>
        </w:trPr>
        <w:tc>
          <w:tcPr>
            <w:tcW w:w="1980" w:type="dxa"/>
          </w:tcPr>
          <w:p w14:paraId="17F2108E" w14:textId="24EDB25E" w:rsidR="00BB6261" w:rsidRPr="006E059D" w:rsidRDefault="00BB6261" w:rsidP="00BB6261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</w:p>
        </w:tc>
        <w:tc>
          <w:tcPr>
            <w:tcW w:w="4678" w:type="dxa"/>
          </w:tcPr>
          <w:p w14:paraId="3C71CB49" w14:textId="447A5A79" w:rsidR="00BB6261" w:rsidRPr="006E059D" w:rsidRDefault="00BB6261" w:rsidP="00BB6261">
            <w:pPr>
              <w:tabs>
                <w:tab w:val="left" w:pos="1662"/>
              </w:tabs>
              <w:jc w:val="center"/>
              <w:rPr>
                <w:rFonts w:ascii="Twinkl Light" w:hAnsi="Twinkl Light"/>
                <w:sz w:val="24"/>
                <w:szCs w:val="24"/>
              </w:rPr>
            </w:pPr>
          </w:p>
        </w:tc>
        <w:tc>
          <w:tcPr>
            <w:tcW w:w="4919" w:type="dxa"/>
            <w:vMerge/>
            <w:shd w:val="clear" w:color="auto" w:fill="FFFFFF" w:themeFill="background1"/>
          </w:tcPr>
          <w:p w14:paraId="74909618" w14:textId="77777777" w:rsidR="00BB6261" w:rsidRPr="006E059D" w:rsidRDefault="00BB6261" w:rsidP="00BB6261">
            <w:pPr>
              <w:jc w:val="center"/>
              <w:rPr>
                <w:rFonts w:ascii="Twinkl Light" w:hAnsi="Twinkl Light"/>
              </w:rPr>
            </w:pPr>
          </w:p>
        </w:tc>
        <w:tc>
          <w:tcPr>
            <w:tcW w:w="3859" w:type="dxa"/>
            <w:vMerge/>
          </w:tcPr>
          <w:p w14:paraId="69DB0A1B" w14:textId="77777777" w:rsidR="00BB6261" w:rsidRPr="006E059D" w:rsidRDefault="00BB6261" w:rsidP="00BB6261">
            <w:pPr>
              <w:jc w:val="center"/>
              <w:rPr>
                <w:rFonts w:ascii="Twinkl Light" w:hAnsi="Twinkl Light"/>
              </w:rPr>
            </w:pPr>
          </w:p>
        </w:tc>
      </w:tr>
    </w:tbl>
    <w:p w14:paraId="3FD10CDE" w14:textId="77777777" w:rsidR="003D5266" w:rsidRPr="00C27554" w:rsidRDefault="003D5266" w:rsidP="003D5266">
      <w:pPr>
        <w:spacing w:line="240" w:lineRule="auto"/>
        <w:contextualSpacing/>
        <w:rPr>
          <w:rFonts w:ascii="Twinkl Light" w:hAnsi="Twinkl Light"/>
          <w:b/>
          <w:bCs/>
          <w:sz w:val="36"/>
          <w:szCs w:val="36"/>
        </w:rPr>
      </w:pPr>
    </w:p>
    <w:p w14:paraId="56948B8B" w14:textId="2F19E67F" w:rsidR="002E00BF" w:rsidRPr="00C27554" w:rsidRDefault="002E00BF" w:rsidP="00C27554">
      <w:pPr>
        <w:spacing w:line="240" w:lineRule="auto"/>
        <w:contextualSpacing/>
        <w:rPr>
          <w:rFonts w:ascii="Twinkl Light" w:hAnsi="Twinkl Light"/>
          <w:b/>
          <w:bCs/>
          <w:sz w:val="36"/>
          <w:szCs w:val="36"/>
        </w:rPr>
      </w:pPr>
    </w:p>
    <w:sectPr w:rsidR="002E00BF" w:rsidRPr="00C27554" w:rsidSect="00A96BE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winkl Light">
    <w:altName w:val="Cambria"/>
    <w:panose1 w:val="02000000000000000000"/>
    <w:charset w:val="00"/>
    <w:family w:val="auto"/>
    <w:pitch w:val="variable"/>
    <w:sig w:usb0="00000007" w:usb1="00000001" w:usb2="00000000" w:usb3="00000000" w:csb0="00000093" w:csb1="00000000"/>
  </w:font>
  <w:font w:name="Twinkl Cursive Looped Light">
    <w:altName w:val="Calibri"/>
    <w:charset w:val="00"/>
    <w:family w:val="auto"/>
    <w:pitch w:val="variable"/>
    <w:sig w:usb0="00000003" w:usb1="00000001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691366"/>
    <w:multiLevelType w:val="hybridMultilevel"/>
    <w:tmpl w:val="CF104D52"/>
    <w:lvl w:ilvl="0" w:tplc="91EC9C8C">
      <w:start w:val="1"/>
      <w:numFmt w:val="decimal"/>
      <w:lvlText w:val="%1."/>
      <w:lvlJc w:val="left"/>
      <w:pPr>
        <w:ind w:left="1020" w:hanging="360"/>
      </w:pPr>
    </w:lvl>
    <w:lvl w:ilvl="1" w:tplc="1D14CE96">
      <w:start w:val="1"/>
      <w:numFmt w:val="decimal"/>
      <w:lvlText w:val="%2."/>
      <w:lvlJc w:val="left"/>
      <w:pPr>
        <w:ind w:left="1020" w:hanging="360"/>
      </w:pPr>
    </w:lvl>
    <w:lvl w:ilvl="2" w:tplc="DD3AB63E">
      <w:start w:val="1"/>
      <w:numFmt w:val="decimal"/>
      <w:lvlText w:val="%3."/>
      <w:lvlJc w:val="left"/>
      <w:pPr>
        <w:ind w:left="1020" w:hanging="360"/>
      </w:pPr>
    </w:lvl>
    <w:lvl w:ilvl="3" w:tplc="E46A4B8C">
      <w:start w:val="1"/>
      <w:numFmt w:val="decimal"/>
      <w:lvlText w:val="%4."/>
      <w:lvlJc w:val="left"/>
      <w:pPr>
        <w:ind w:left="1020" w:hanging="360"/>
      </w:pPr>
    </w:lvl>
    <w:lvl w:ilvl="4" w:tplc="A2AAEDCA">
      <w:start w:val="1"/>
      <w:numFmt w:val="decimal"/>
      <w:lvlText w:val="%5."/>
      <w:lvlJc w:val="left"/>
      <w:pPr>
        <w:ind w:left="1020" w:hanging="360"/>
      </w:pPr>
    </w:lvl>
    <w:lvl w:ilvl="5" w:tplc="13782622">
      <w:start w:val="1"/>
      <w:numFmt w:val="decimal"/>
      <w:lvlText w:val="%6."/>
      <w:lvlJc w:val="left"/>
      <w:pPr>
        <w:ind w:left="1020" w:hanging="360"/>
      </w:pPr>
    </w:lvl>
    <w:lvl w:ilvl="6" w:tplc="54AE1148">
      <w:start w:val="1"/>
      <w:numFmt w:val="decimal"/>
      <w:lvlText w:val="%7."/>
      <w:lvlJc w:val="left"/>
      <w:pPr>
        <w:ind w:left="1020" w:hanging="360"/>
      </w:pPr>
    </w:lvl>
    <w:lvl w:ilvl="7" w:tplc="77B6F2F4">
      <w:start w:val="1"/>
      <w:numFmt w:val="decimal"/>
      <w:lvlText w:val="%8."/>
      <w:lvlJc w:val="left"/>
      <w:pPr>
        <w:ind w:left="1020" w:hanging="360"/>
      </w:pPr>
    </w:lvl>
    <w:lvl w:ilvl="8" w:tplc="09A2E0DE">
      <w:start w:val="1"/>
      <w:numFmt w:val="decimal"/>
      <w:lvlText w:val="%9."/>
      <w:lvlJc w:val="left"/>
      <w:pPr>
        <w:ind w:left="1020" w:hanging="360"/>
      </w:pPr>
    </w:lvl>
  </w:abstractNum>
  <w:abstractNum w:abstractNumId="1" w15:restartNumberingAfterBreak="0">
    <w:nsid w:val="354016D1"/>
    <w:multiLevelType w:val="hybridMultilevel"/>
    <w:tmpl w:val="93F2269C"/>
    <w:lvl w:ilvl="0" w:tplc="CB1ECA7C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14383924">
    <w:abstractNumId w:val="1"/>
  </w:num>
  <w:num w:numId="2" w16cid:durableId="278073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BE7"/>
    <w:rsid w:val="00024D33"/>
    <w:rsid w:val="000D36A1"/>
    <w:rsid w:val="000F4B34"/>
    <w:rsid w:val="00122D45"/>
    <w:rsid w:val="00141CA7"/>
    <w:rsid w:val="002127A3"/>
    <w:rsid w:val="00254D26"/>
    <w:rsid w:val="002A1EF9"/>
    <w:rsid w:val="002E00BF"/>
    <w:rsid w:val="003A164A"/>
    <w:rsid w:val="003D5266"/>
    <w:rsid w:val="003E4BA6"/>
    <w:rsid w:val="00472884"/>
    <w:rsid w:val="00512EB0"/>
    <w:rsid w:val="005E759E"/>
    <w:rsid w:val="006016F0"/>
    <w:rsid w:val="00620AB5"/>
    <w:rsid w:val="00627A0E"/>
    <w:rsid w:val="006E059D"/>
    <w:rsid w:val="006E4CC0"/>
    <w:rsid w:val="00743105"/>
    <w:rsid w:val="00772385"/>
    <w:rsid w:val="008034D0"/>
    <w:rsid w:val="008D28B5"/>
    <w:rsid w:val="009D2E30"/>
    <w:rsid w:val="00A87273"/>
    <w:rsid w:val="00A96BE7"/>
    <w:rsid w:val="00AC2C3A"/>
    <w:rsid w:val="00BB6261"/>
    <w:rsid w:val="00BD538B"/>
    <w:rsid w:val="00C27554"/>
    <w:rsid w:val="00CA59F8"/>
    <w:rsid w:val="00D30987"/>
    <w:rsid w:val="00F2341A"/>
    <w:rsid w:val="00F34384"/>
    <w:rsid w:val="00FF6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7DE23D"/>
  <w15:chartTrackingRefBased/>
  <w15:docId w15:val="{FD0C7F77-9740-48A9-8DF8-F955919B0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6BE7"/>
  </w:style>
  <w:style w:type="paragraph" w:styleId="Heading1">
    <w:name w:val="heading 1"/>
    <w:basedOn w:val="Normal"/>
    <w:next w:val="Normal"/>
    <w:link w:val="Heading1Char"/>
    <w:uiPriority w:val="9"/>
    <w:qFormat/>
    <w:rsid w:val="00A96B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6B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6B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6B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6B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6B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6B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6B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6B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6B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6B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6B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6B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6B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6B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6B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6B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6B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6B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6B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6B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6B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6B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6B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6B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6B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6B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6B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6BE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96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96B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96B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96B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6B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6BE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E3424-D6BD-490F-956E-CCD8D8059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Warrington Borough Council</Company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Chadwick, Helen</dc:creator>
  <cp:keywords/>
  <dc:description/>
  <cp:lastModifiedBy>Hannah Lea</cp:lastModifiedBy>
  <cp:revision>6</cp:revision>
  <dcterms:created xsi:type="dcterms:W3CDTF">2025-07-17T22:00:00Z</dcterms:created>
  <dcterms:modified xsi:type="dcterms:W3CDTF">2025-10-16T19:50:00Z</dcterms:modified>
</cp:coreProperties>
</file>