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16"/>
          <w:szCs w:val="16"/>
          <w:u w:val="single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PE Curriculum Overview</w:t>
      </w:r>
    </w:p>
    <w:tbl>
      <w:tblPr>
        <w:tblStyle w:val="Table1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8"/>
        <w:gridCol w:w="2198"/>
        <w:gridCol w:w="2198"/>
        <w:gridCol w:w="2198"/>
        <w:gridCol w:w="2198"/>
        <w:gridCol w:w="2199"/>
        <w:gridCol w:w="2199"/>
        <w:tblGridChange w:id="0">
          <w:tblGrid>
            <w:gridCol w:w="2198"/>
            <w:gridCol w:w="2198"/>
            <w:gridCol w:w="2198"/>
            <w:gridCol w:w="2198"/>
            <w:gridCol w:w="2198"/>
            <w:gridCol w:w="2199"/>
            <w:gridCol w:w="21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Autumn 1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Autumn 2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Summer 1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Summer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Nursery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RealFoundations – Jungle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FUNS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RealFoundations – Cat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FUNS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RealFoundations – Train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FUNS 5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 Foundations – Squirrel 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FUNS 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 Foundations – Seaside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FUNS 7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 Foundations – Bike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FUNS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Reception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1 – FUNS 1 and 10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realFoundations – Fairytale FUNS 12</w:t>
            </w:r>
          </w:p>
          <w:p w:rsidR="00000000" w:rsidDel="00000000" w:rsidP="00000000" w:rsidRDefault="00000000" w:rsidRPr="00000000" w14:paraId="0000002E">
            <w:pPr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2 – FUNS 6 and 2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realFoundations - Tightrope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3 – FUNS 4 and 5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realDance Unit - FUNS 1 – 7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Cog chosen depending on the needs of the class 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4 – FUNS 9 and 7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realGym Unit 1 – At Home and Jungle Trip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FUNS 1, 3 and 4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5 – FUNS 8 and 12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realGym Unit 2 – Park Life and Toy Box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FUNS 2 and 6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6 – FUNS 3 and 11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Athletics – FUNS 6 and 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Year 1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1 - FUNS 1 and 10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realFoundations – Pirate 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FUNS 1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2 - FUNS 2 and 6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realFoundations - Juggler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3 - FUNS 4 and 5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realGym Unit 1 At Home and Jungle Trip - FUNS 1, 3 and 4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4 - FUNS 7 and 9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realDance Unit - FUNS 1 – 7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Cog chosen depending on the needs of the class 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5 - FUNS 8 and 12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realGym Unit 2 – Park Life and Toy Box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FUNS 2 and 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6 - FUNS 3 and 11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Athletics – FUNS 6 and 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Year 2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1 - FUNS 1 and 10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realFoundations – Space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FUNS 6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2 - FUNS 2 and 6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realFoundations - Clown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3 - FUNS 4 and 5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realGym Unit 1 – Toy Box and Jungle Trip FUNS 2 and 6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4 - FUNS 7 and 9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realGym Unit 2 – Park Life and The Big City FUNS 1, 3 and 4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5 - FUNS 8 and 12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realDance Unit - FUNS 1 – 7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Cog chosen depending on the needs of the class 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6 - FUNS 3 and 11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Athletics – FUNS 6 and 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Year 3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1 - FUNS 1 and 10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Rugby Warrington Wolves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2 - FUNS 2 and 6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realGym Unit 1 – Mapping Pathways and Rotation Sequences FUNS 2 and 3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3 - FUNS 5 and 9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realDance Unit - FUNS 1 – 7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Cog chosen depending on the needs of the class 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4  - FUNS 7 and 8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OAA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5 – FUNS 12 and 3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 Gym Unit 2 – Flight sequences and Climbing Sequences FUNS 5 and 6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6 – FUNS 11 and 4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Athletics – FUNS 6 and 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Year 4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1 - FUNS 1 and 10</w:t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Rugby Warrington Wolves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2 - FUNS 2 and 6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realDance Unit - FUNS 1 – 7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Cog chosen depending on the needs of the class 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3 - FUNS 5 and 9</w:t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realGym Unit 1 – Acrobatic and Rotation Sequences FUNS 2 and 3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4 - FUNS 7 and 8</w:t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OAA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5 – FUNS 3 and 12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RealGym Unit 2 – Flight and Group Sequences FUNS 5 and 6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6 – FUNS 11 and 4</w:t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Athletics – FUNS 6 and 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Year 5</w:t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1 - FUNS 1 and 10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Swimming - Livewrire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Hockey FUNS 8 -12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Swimming - Livewire</w:t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3 - FUNS 5 and 9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realGym Unit 2 -Acrobatic Sequences and Climbing Sequences FUNS 3 and 7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RealGym Unit 1 -Rhythmic sequences and group sequences FUNS 3 and 7</w:t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OAA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Cricket – FUNS 8 - 12</w:t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realDance Unit - FUNS 1 – 7</w:t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Cog chosen depending on the needs of the class </w:t>
            </w:r>
          </w:p>
          <w:p w:rsidR="00000000" w:rsidDel="00000000" w:rsidP="00000000" w:rsidRDefault="00000000" w:rsidRPr="00000000" w14:paraId="000000D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6 – FUNS 11 and 8</w:t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Athletics – FUNS 6 and 12</w:t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Year 6</w:t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OAA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RealGym Unit 1 -Rhythmic sequences and group sequences FUNS 3 and 7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2 – FUNS 2 and 3</w: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Basketball - FUNS 6 and 9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Netball – FUNS 8 - 12</w:t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realGym Unit 2 -Acrobatic Sequences and Climbing Sequences FUNS 3 and 7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4 – FUNS 6 and 1</w:t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Tennis – FUNS 8, 9 and 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5 – FUNS 4 and 10</w:t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realDance Unit - FUNS 1 – 7</w:t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Cog chosen depending on the needs of the class 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Rounders – FUNS 8 - 12</w:t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Athletics – FUNS 6 and 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rPr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b w:val="1"/>
          <w:sz w:val="16"/>
          <w:szCs w:val="16"/>
          <w:u w:val="single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Fundamental Movement Skills Focus (FUNS)</w:t>
      </w:r>
    </w:p>
    <w:p w:rsidR="00000000" w:rsidDel="00000000" w:rsidP="00000000" w:rsidRDefault="00000000" w:rsidRPr="00000000" w14:paraId="00000105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1 – Static Balance: 1 leg</w:t>
      </w:r>
    </w:p>
    <w:p w:rsidR="00000000" w:rsidDel="00000000" w:rsidP="00000000" w:rsidRDefault="00000000" w:rsidRPr="00000000" w14:paraId="00000106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2 – Static Balance: Seated</w:t>
      </w:r>
    </w:p>
    <w:p w:rsidR="00000000" w:rsidDel="00000000" w:rsidP="00000000" w:rsidRDefault="00000000" w:rsidRPr="00000000" w14:paraId="00000107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3 - Static Balance: Floorwork</w:t>
      </w:r>
    </w:p>
    <w:p w:rsidR="00000000" w:rsidDel="00000000" w:rsidP="00000000" w:rsidRDefault="00000000" w:rsidRPr="00000000" w14:paraId="00000108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4 – Static Balance: Stance</w:t>
      </w:r>
    </w:p>
    <w:p w:rsidR="00000000" w:rsidDel="00000000" w:rsidP="00000000" w:rsidRDefault="00000000" w:rsidRPr="00000000" w14:paraId="00000109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5 – Dynamic Balance: On the line</w:t>
      </w:r>
    </w:p>
    <w:p w:rsidR="00000000" w:rsidDel="00000000" w:rsidP="00000000" w:rsidRDefault="00000000" w:rsidRPr="00000000" w14:paraId="0000010A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6 – Dynamic Balance: Jumping and Landing</w:t>
      </w:r>
    </w:p>
    <w:p w:rsidR="00000000" w:rsidDel="00000000" w:rsidP="00000000" w:rsidRDefault="00000000" w:rsidRPr="00000000" w14:paraId="0000010B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7 – Counter-Balance in Pairs</w:t>
      </w:r>
    </w:p>
    <w:p w:rsidR="00000000" w:rsidDel="00000000" w:rsidP="00000000" w:rsidRDefault="00000000" w:rsidRPr="00000000" w14:paraId="0000010C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8 – Coordination Sending and Receiving </w:t>
      </w:r>
    </w:p>
    <w:p w:rsidR="00000000" w:rsidDel="00000000" w:rsidP="00000000" w:rsidRDefault="00000000" w:rsidRPr="00000000" w14:paraId="0000010D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9 – Coordination Ball Skills</w:t>
      </w:r>
    </w:p>
    <w:p w:rsidR="00000000" w:rsidDel="00000000" w:rsidP="00000000" w:rsidRDefault="00000000" w:rsidRPr="00000000" w14:paraId="0000010E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10 – Coordination: Footwork</w:t>
      </w:r>
    </w:p>
    <w:p w:rsidR="00000000" w:rsidDel="00000000" w:rsidP="00000000" w:rsidRDefault="00000000" w:rsidRPr="00000000" w14:paraId="0000010F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11 – Agility: Ball Chasing</w:t>
      </w:r>
    </w:p>
    <w:p w:rsidR="00000000" w:rsidDel="00000000" w:rsidP="00000000" w:rsidRDefault="00000000" w:rsidRPr="00000000" w14:paraId="00000110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12 – Agility: Reaction and Response</w:t>
      </w:r>
    </w:p>
    <w:sectPr>
      <w:headerReference r:id="rId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1270</wp:posOffset>
          </wp:positionV>
          <wp:extent cx="603250" cy="562610"/>
          <wp:effectExtent b="0" l="0" r="0" t="0"/>
          <wp:wrapSquare wrapText="bothSides" distB="0" distT="0" distL="114300" distR="114300"/>
          <wp:docPr descr="Logo, company name&#10;&#10;Description automatically generated" id="3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14762" r="0" t="8743"/>
                  <a:stretch>
                    <a:fillRect/>
                  </a:stretch>
                </pic:blipFill>
                <pic:spPr>
                  <a:xfrm>
                    <a:off x="0" y="0"/>
                    <a:ext cx="603250" cy="5626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9174480</wp:posOffset>
          </wp:positionH>
          <wp:positionV relativeFrom="paragraph">
            <wp:posOffset>24765</wp:posOffset>
          </wp:positionV>
          <wp:extent cx="603250" cy="562610"/>
          <wp:effectExtent b="0" l="0" r="0" t="0"/>
          <wp:wrapSquare wrapText="bothSides" distB="0" distT="0" distL="114300" distR="114300"/>
          <wp:docPr descr="Logo, company name&#10;&#10;Description automatically generated" id="4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14762" r="0" t="8743"/>
                  <a:stretch>
                    <a:fillRect/>
                  </a:stretch>
                </pic:blipFill>
                <pic:spPr>
                  <a:xfrm>
                    <a:off x="0" y="0"/>
                    <a:ext cx="603250" cy="5626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129C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397B2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97B23"/>
  </w:style>
  <w:style w:type="paragraph" w:styleId="Footer">
    <w:name w:val="footer"/>
    <w:basedOn w:val="Normal"/>
    <w:link w:val="FooterChar"/>
    <w:uiPriority w:val="99"/>
    <w:unhideWhenUsed w:val="1"/>
    <w:rsid w:val="00397B2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97B2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LleIXc6+CAozOWyS94REzBR8Wg==">AMUW2mUt62cNzwdrSgF618aXs8hw4DfTwtStI5RQFltC39m7pR6zjiNHz0IGI+/QfOFqFE9JvZF6M+R07NxRPnQcTh2lPz3FT2qDht6KXvRbBJRVNQUxETo=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2022-07-19T11:50:00Z</dcterms:created>
  <dc:creator>Hannah Lea</dc:creator>
</cp:coreProperties>
</file>