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PE Curriculum Overview</w:t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2198"/>
        <w:gridCol w:w="2198"/>
        <w:gridCol w:w="2198"/>
        <w:gridCol w:w="2198"/>
        <w:gridCol w:w="2199"/>
        <w:gridCol w:w="2199"/>
        <w:tblGridChange w:id="0">
          <w:tblGrid>
            <w:gridCol w:w="2198"/>
            <w:gridCol w:w="2198"/>
            <w:gridCol w:w="2198"/>
            <w:gridCol w:w="2198"/>
            <w:gridCol w:w="2198"/>
            <w:gridCol w:w="2199"/>
            <w:gridCol w:w="21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Nursery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Jungle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Cat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Train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5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Foundations – Squirrel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Foundations – Seaside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7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Foundations – Bike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– FUNS 1 and 10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Fairytale FUNS 12</w:t>
            </w:r>
          </w:p>
          <w:p w:rsidR="00000000" w:rsidDel="00000000" w:rsidP="00000000" w:rsidRDefault="00000000" w:rsidRPr="00000000" w14:paraId="0000002E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– FUNS 6 and 2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- Tightrope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– FUNS 4 and 5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– FUNS 9 and 7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– At Home and Jungle Trip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1, 3 and 4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– FUNS 8 and 12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 – Park Life and Toy Box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2 and 6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– FUNS 3 and 11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1 - FUNS 1 and 10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Pirate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1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2 - FUNS 2 and 6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- Juggler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3 - FUNS 4 and 5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At Home and Jungle Trip - FUNS 1, 3 and 4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4 - FUNS 7 and 9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5 - FUNS 8 and 12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 – Park Life and Toy Box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2 and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6 - FUNS 3 and 11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1 - FUNS 1 and 10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– Space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FUNS 6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2 - FUNS 2 and 6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realFoundations - Clown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3 - FUNS 4 and 5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– Toy Box and Jungle Trip FUNS 2 and 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4 - FUNS 7 and 9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realGym Unit 2 – Park Life and The Big City FUNS 1, 3 and 4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5 - FUNS 8 and 12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6 - FUNS 3 and 11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1 - FUNS 1 and 10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color w:val="0070c0"/>
                <w:sz w:val="16"/>
                <w:szCs w:val="16"/>
                <w:rtl w:val="0"/>
              </w:rPr>
              <w:t xml:space="preserve">Rugby Warrington Wolves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2 - FUNS 2 and 6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– Mapping Pathways and Rotation Sequences FUNS 2 and 3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3 - FUNS 5 and 9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 - FUNS 7 and 8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OAA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– FUNS 12 and 3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 Gym Unit 2 – Flight sequences and Climbing Sequences FUNS 5 and 6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– FUNS 11 and 4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1 - FUNS 1 and 10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color w:val="0070c0"/>
                <w:sz w:val="16"/>
                <w:szCs w:val="16"/>
                <w:rtl w:val="0"/>
              </w:rPr>
              <w:t xml:space="preserve">Rugby Warrington Wolves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2 - FUNS 2 and 6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3 - FUNS 5 and 9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– Acrobatic and Rotation Sequences FUNS 2 and 3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4 - FUNS 7 and 8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OAA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– FUNS 3 and 12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 – Flight and Group Sequences FUNS 5 and 6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– FUNS 11 and 4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1 - FUNS 1 and 10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color w:val="0070c0"/>
                <w:sz w:val="16"/>
                <w:szCs w:val="16"/>
                <w:rtl w:val="0"/>
              </w:rPr>
              <w:t xml:space="preserve">Swimming - Livewrire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Hockey FUNS 8 -12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color w:val="0070c0"/>
                <w:sz w:val="16"/>
                <w:szCs w:val="16"/>
                <w:rtl w:val="0"/>
              </w:rPr>
              <w:t xml:space="preserve">Swimming - Livewire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3 - FUNS 5 and 9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2 -Acrobatic Sequences and Climbing Sequences FUNS 3 and 7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1 -Rhythmic sequences and group sequences FUNS 3 and 7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OAA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Cricket – FUNS 8 - 12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6 – FUNS 11 and 8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OAA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1 -Rhythmic sequences and group sequences FUNS 3 and 7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2 – FUNS 2 and 3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Basketball - FUNS 6 and 9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Netball – FUNS 8 - 12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realGym Unit 2 -Acrobatic Sequences and Climbing Sequences FUNS 3 and 7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4 – FUNS 6 and 1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color w:val="0070c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Tennis – FUNS 8, 9 and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RealPE Unit 5 – FUNS 4 and 10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realDance Unit - FUNS 1 – 7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Cog chosen depending on the needs of the class 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Rounders – FUNS 8 - 12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Athletics – FUNS 6 and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Fundamental Movement Skills Focus (FUNS)</w:t>
      </w:r>
    </w:p>
    <w:p w:rsidR="00000000" w:rsidDel="00000000" w:rsidP="00000000" w:rsidRDefault="00000000" w:rsidRPr="00000000" w14:paraId="0000010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 – Static Balance: 1 leg</w:t>
      </w:r>
    </w:p>
    <w:p w:rsidR="00000000" w:rsidDel="00000000" w:rsidP="00000000" w:rsidRDefault="00000000" w:rsidRPr="00000000" w14:paraId="0000010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2 – Static Balance: Seated</w:t>
      </w:r>
    </w:p>
    <w:p w:rsidR="00000000" w:rsidDel="00000000" w:rsidP="00000000" w:rsidRDefault="00000000" w:rsidRPr="00000000" w14:paraId="0000010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3 - Static Balance: Floorwork</w:t>
      </w:r>
    </w:p>
    <w:p w:rsidR="00000000" w:rsidDel="00000000" w:rsidP="00000000" w:rsidRDefault="00000000" w:rsidRPr="00000000" w14:paraId="00000108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4 – Static Balance: Stance</w:t>
      </w:r>
    </w:p>
    <w:p w:rsidR="00000000" w:rsidDel="00000000" w:rsidP="00000000" w:rsidRDefault="00000000" w:rsidRPr="00000000" w14:paraId="0000010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 – Dynamic Balance: On the line</w:t>
      </w:r>
    </w:p>
    <w:p w:rsidR="00000000" w:rsidDel="00000000" w:rsidP="00000000" w:rsidRDefault="00000000" w:rsidRPr="00000000" w14:paraId="0000010A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 – Dynamic Balance: Jumping and Landing</w:t>
      </w:r>
    </w:p>
    <w:p w:rsidR="00000000" w:rsidDel="00000000" w:rsidP="00000000" w:rsidRDefault="00000000" w:rsidRPr="00000000" w14:paraId="0000010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7 – Counter-Balance in Pairs</w:t>
      </w:r>
    </w:p>
    <w:p w:rsidR="00000000" w:rsidDel="00000000" w:rsidP="00000000" w:rsidRDefault="00000000" w:rsidRPr="00000000" w14:paraId="0000010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8 – Coordination Sending and Receiving </w:t>
      </w:r>
    </w:p>
    <w:p w:rsidR="00000000" w:rsidDel="00000000" w:rsidP="00000000" w:rsidRDefault="00000000" w:rsidRPr="00000000" w14:paraId="0000010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9 – Coordination Ball Skills</w:t>
      </w:r>
    </w:p>
    <w:p w:rsidR="00000000" w:rsidDel="00000000" w:rsidP="00000000" w:rsidRDefault="00000000" w:rsidRPr="00000000" w14:paraId="0000010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10 – Coordination: Footwork</w:t>
      </w:r>
    </w:p>
    <w:p w:rsidR="00000000" w:rsidDel="00000000" w:rsidP="00000000" w:rsidRDefault="00000000" w:rsidRPr="00000000" w14:paraId="0000010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11 – Agility: Ball Chasing</w:t>
      </w:r>
    </w:p>
    <w:p w:rsidR="00000000" w:rsidDel="00000000" w:rsidP="00000000" w:rsidRDefault="00000000" w:rsidRPr="00000000" w14:paraId="0000011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12 – Agility: Reaction and Response</w:t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1270</wp:posOffset>
          </wp:positionV>
          <wp:extent cx="603250" cy="562610"/>
          <wp:effectExtent b="0" l="0" r="0" t="0"/>
          <wp:wrapSquare wrapText="bothSides" distB="0" distT="0" distL="114300" distR="114300"/>
          <wp:docPr descr="Logo, company name&#10;&#10;Description automatically generated" id="3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14762" r="0" t="8743"/>
                  <a:stretch>
                    <a:fillRect/>
                  </a:stretch>
                </pic:blipFill>
                <pic:spPr>
                  <a:xfrm>
                    <a:off x="0" y="0"/>
                    <a:ext cx="603250" cy="5626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9174480</wp:posOffset>
          </wp:positionH>
          <wp:positionV relativeFrom="paragraph">
            <wp:posOffset>24765</wp:posOffset>
          </wp:positionV>
          <wp:extent cx="603250" cy="562610"/>
          <wp:effectExtent b="0" l="0" r="0" t="0"/>
          <wp:wrapSquare wrapText="bothSides" distB="0" distT="0" distL="114300" distR="114300"/>
          <wp:docPr descr="Logo, company name&#10;&#10;Description automatically generated" id="4" name="image1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jpg"/>
                  <pic:cNvPicPr preferRelativeResize="0"/>
                </pic:nvPicPr>
                <pic:blipFill>
                  <a:blip r:embed="rId1"/>
                  <a:srcRect b="0" l="14762" r="0" t="8743"/>
                  <a:stretch>
                    <a:fillRect/>
                  </a:stretch>
                </pic:blipFill>
                <pic:spPr>
                  <a:xfrm>
                    <a:off x="0" y="0"/>
                    <a:ext cx="603250" cy="562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29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97B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7B23"/>
  </w:style>
  <w:style w:type="paragraph" w:styleId="Footer">
    <w:name w:val="footer"/>
    <w:basedOn w:val="Normal"/>
    <w:link w:val="FooterChar"/>
    <w:uiPriority w:val="99"/>
    <w:unhideWhenUsed w:val="1"/>
    <w:rsid w:val="00397B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7B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leIXc6+CAozOWyS94REzBR8Wg==">AMUW2mUt62cNzwdrSgF618aXs8hw4DfTwtStI5RQFltC39m7pR6zjiNHz0IGI+/QfOFqFE9JvZF6M+R07NxRPnQcTh2lPz3FT2qDht6KXvRbBJRVNQUxETo=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2022-07-19T11:50:00Z</dcterms:created>
  <dc:creator>Hannah Lea</dc:creator>
</cp:coreProperties>
</file>