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41D1CD" w14:textId="77777777" w:rsidR="00F94BE7" w:rsidRDefault="00F94BE7">
      <w:pPr>
        <w:pStyle w:val="BodyText"/>
        <w:rPr>
          <w:rFonts w:ascii="Times New Roman"/>
          <w:sz w:val="20"/>
        </w:rPr>
      </w:pPr>
    </w:p>
    <w:p w14:paraId="381A848F" w14:textId="77777777" w:rsidR="00F94BE7" w:rsidRDefault="00F94BE7">
      <w:pPr>
        <w:pStyle w:val="BodyText"/>
        <w:rPr>
          <w:rFonts w:ascii="Times New Roman"/>
          <w:sz w:val="20"/>
        </w:rPr>
      </w:pPr>
    </w:p>
    <w:p w14:paraId="6C5C28AE" w14:textId="77777777" w:rsidR="00F94BE7" w:rsidRDefault="00F94BE7">
      <w:pPr>
        <w:pStyle w:val="BodyText"/>
        <w:rPr>
          <w:rFonts w:ascii="Times New Roman"/>
          <w:sz w:val="20"/>
        </w:rPr>
      </w:pPr>
    </w:p>
    <w:p w14:paraId="26918709" w14:textId="77777777" w:rsidR="00F94BE7" w:rsidRDefault="00F94BE7">
      <w:pPr>
        <w:pStyle w:val="BodyText"/>
        <w:rPr>
          <w:rFonts w:ascii="Times New Roman"/>
          <w:sz w:val="20"/>
        </w:rPr>
      </w:pPr>
    </w:p>
    <w:p w14:paraId="37F6266F" w14:textId="77777777" w:rsidR="00F94BE7" w:rsidRDefault="00F94BE7">
      <w:pPr>
        <w:pStyle w:val="BodyText"/>
        <w:rPr>
          <w:rFonts w:ascii="Times New Roman"/>
          <w:sz w:val="20"/>
        </w:rPr>
      </w:pPr>
    </w:p>
    <w:p w14:paraId="792D32B5" w14:textId="77777777" w:rsidR="00F94BE7" w:rsidRDefault="00F94BE7">
      <w:pPr>
        <w:pStyle w:val="BodyText"/>
        <w:rPr>
          <w:rFonts w:ascii="Times New Roman"/>
          <w:sz w:val="20"/>
        </w:rPr>
      </w:pPr>
    </w:p>
    <w:p w14:paraId="55FF4768" w14:textId="77777777" w:rsidR="00F94BE7" w:rsidRDefault="00F94BE7">
      <w:pPr>
        <w:pStyle w:val="BodyText"/>
        <w:spacing w:before="59" w:after="1"/>
        <w:rPr>
          <w:rFonts w:ascii="Times New Roman"/>
          <w:sz w:val="20"/>
        </w:rPr>
      </w:pPr>
    </w:p>
    <w:p w14:paraId="3D635226" w14:textId="77777777" w:rsidR="00F94BE7" w:rsidRDefault="00000000">
      <w:pPr>
        <w:pStyle w:val="BodyText"/>
        <w:ind w:left="2304"/>
        <w:rPr>
          <w:rFonts w:ascii="Times New Roman"/>
          <w:sz w:val="20"/>
        </w:rPr>
      </w:pPr>
      <w:r>
        <w:rPr>
          <w:rFonts w:ascii="Times New Roman"/>
          <w:noProof/>
          <w:sz w:val="20"/>
        </w:rPr>
        <w:drawing>
          <wp:inline distT="0" distB="0" distL="0" distR="0" wp14:anchorId="2A2A962F" wp14:editId="3ED03FEC">
            <wp:extent cx="2874317" cy="2686812"/>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2874317" cy="2686812"/>
                    </a:xfrm>
                    <a:prstGeom prst="rect">
                      <a:avLst/>
                    </a:prstGeom>
                  </pic:spPr>
                </pic:pic>
              </a:graphicData>
            </a:graphic>
          </wp:inline>
        </w:drawing>
      </w:r>
    </w:p>
    <w:p w14:paraId="26534ED4" w14:textId="77777777" w:rsidR="00F94BE7" w:rsidRDefault="00F94BE7">
      <w:pPr>
        <w:pStyle w:val="BodyText"/>
        <w:rPr>
          <w:rFonts w:ascii="Times New Roman"/>
          <w:sz w:val="44"/>
        </w:rPr>
      </w:pPr>
    </w:p>
    <w:p w14:paraId="6503D861" w14:textId="77777777" w:rsidR="00F94BE7" w:rsidRDefault="00F94BE7">
      <w:pPr>
        <w:pStyle w:val="BodyText"/>
        <w:rPr>
          <w:rFonts w:ascii="Times New Roman"/>
          <w:sz w:val="44"/>
        </w:rPr>
      </w:pPr>
    </w:p>
    <w:p w14:paraId="5F90F85F" w14:textId="77777777" w:rsidR="00F94BE7" w:rsidRDefault="00F94BE7">
      <w:pPr>
        <w:pStyle w:val="BodyText"/>
        <w:spacing w:before="330"/>
        <w:rPr>
          <w:rFonts w:ascii="Times New Roman"/>
          <w:sz w:val="44"/>
        </w:rPr>
      </w:pPr>
    </w:p>
    <w:p w14:paraId="57954D5F" w14:textId="77777777" w:rsidR="00F94BE7" w:rsidRDefault="00000000">
      <w:pPr>
        <w:pStyle w:val="Title"/>
      </w:pPr>
      <w:r>
        <w:t>Special</w:t>
      </w:r>
      <w:r>
        <w:rPr>
          <w:spacing w:val="-17"/>
        </w:rPr>
        <w:t xml:space="preserve"> </w:t>
      </w:r>
      <w:r>
        <w:t>educational</w:t>
      </w:r>
      <w:r>
        <w:rPr>
          <w:spacing w:val="-16"/>
        </w:rPr>
        <w:t xml:space="preserve"> </w:t>
      </w:r>
      <w:r>
        <w:t>needs</w:t>
      </w:r>
      <w:r>
        <w:rPr>
          <w:spacing w:val="-16"/>
        </w:rPr>
        <w:t xml:space="preserve"> </w:t>
      </w:r>
      <w:r>
        <w:t>and</w:t>
      </w:r>
      <w:r>
        <w:rPr>
          <w:spacing w:val="-13"/>
        </w:rPr>
        <w:t xml:space="preserve"> </w:t>
      </w:r>
      <w:r>
        <w:t>disabilities</w:t>
      </w:r>
      <w:r>
        <w:rPr>
          <w:spacing w:val="-15"/>
        </w:rPr>
        <w:t xml:space="preserve"> </w:t>
      </w:r>
      <w:r>
        <w:rPr>
          <w:spacing w:val="-2"/>
        </w:rPr>
        <w:t>policy</w:t>
      </w:r>
    </w:p>
    <w:p w14:paraId="15C60ED4" w14:textId="77777777" w:rsidR="00F94BE7" w:rsidRDefault="00000000">
      <w:pPr>
        <w:pStyle w:val="BodyText"/>
        <w:spacing w:before="358" w:line="256" w:lineRule="auto"/>
        <w:ind w:left="737" w:right="801"/>
        <w:jc w:val="center"/>
      </w:pPr>
      <w:r>
        <w:t>This</w:t>
      </w:r>
      <w:r>
        <w:rPr>
          <w:spacing w:val="-4"/>
        </w:rPr>
        <w:t xml:space="preserve"> </w:t>
      </w:r>
      <w:r>
        <w:t>SEND</w:t>
      </w:r>
      <w:r>
        <w:rPr>
          <w:spacing w:val="-5"/>
        </w:rPr>
        <w:t xml:space="preserve"> </w:t>
      </w:r>
      <w:r>
        <w:t>Policy</w:t>
      </w:r>
      <w:r>
        <w:rPr>
          <w:spacing w:val="-4"/>
        </w:rPr>
        <w:t xml:space="preserve"> </w:t>
      </w:r>
      <w:r>
        <w:t>works</w:t>
      </w:r>
      <w:r>
        <w:rPr>
          <w:spacing w:val="-4"/>
        </w:rPr>
        <w:t xml:space="preserve"> </w:t>
      </w:r>
      <w:r>
        <w:t>alongside</w:t>
      </w:r>
      <w:r>
        <w:rPr>
          <w:spacing w:val="-6"/>
        </w:rPr>
        <w:t xml:space="preserve"> </w:t>
      </w:r>
      <w:r>
        <w:t>and</w:t>
      </w:r>
      <w:r>
        <w:rPr>
          <w:spacing w:val="-3"/>
        </w:rPr>
        <w:t xml:space="preserve"> </w:t>
      </w:r>
      <w:r>
        <w:t>in</w:t>
      </w:r>
      <w:r>
        <w:rPr>
          <w:spacing w:val="-3"/>
        </w:rPr>
        <w:t xml:space="preserve"> </w:t>
      </w:r>
      <w:r>
        <w:t>conjunction</w:t>
      </w:r>
      <w:r>
        <w:rPr>
          <w:spacing w:val="-2"/>
        </w:rPr>
        <w:t xml:space="preserve"> </w:t>
      </w:r>
      <w:r>
        <w:t>with</w:t>
      </w:r>
      <w:r>
        <w:rPr>
          <w:spacing w:val="-3"/>
        </w:rPr>
        <w:t xml:space="preserve"> </w:t>
      </w:r>
      <w:r>
        <w:t>The</w:t>
      </w:r>
      <w:r>
        <w:rPr>
          <w:spacing w:val="-3"/>
        </w:rPr>
        <w:t xml:space="preserve"> </w:t>
      </w:r>
      <w:r>
        <w:t>Local</w:t>
      </w:r>
      <w:r>
        <w:rPr>
          <w:spacing w:val="-3"/>
        </w:rPr>
        <w:t xml:space="preserve"> </w:t>
      </w:r>
      <w:r>
        <w:t>Offer offered by Warrington Local Authority.</w:t>
      </w:r>
    </w:p>
    <w:p w14:paraId="6A33A245" w14:textId="77777777" w:rsidR="00F94BE7" w:rsidRDefault="00F94BE7">
      <w:pPr>
        <w:pStyle w:val="BodyText"/>
        <w:rPr>
          <w:sz w:val="20"/>
        </w:rPr>
      </w:pPr>
    </w:p>
    <w:p w14:paraId="59E5274D" w14:textId="77777777" w:rsidR="00F94BE7" w:rsidRDefault="00F94BE7">
      <w:pPr>
        <w:pStyle w:val="BodyText"/>
        <w:rPr>
          <w:sz w:val="20"/>
        </w:rPr>
      </w:pPr>
    </w:p>
    <w:p w14:paraId="4721A6F0" w14:textId="77777777" w:rsidR="00F94BE7" w:rsidRDefault="00F94BE7">
      <w:pPr>
        <w:pStyle w:val="BodyText"/>
        <w:rPr>
          <w:sz w:val="20"/>
        </w:rPr>
      </w:pPr>
    </w:p>
    <w:p w14:paraId="710E2997" w14:textId="77777777" w:rsidR="00F94BE7" w:rsidRDefault="00F94BE7">
      <w:pPr>
        <w:pStyle w:val="BodyText"/>
        <w:spacing w:before="42"/>
        <w:rPr>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47"/>
        <w:gridCol w:w="6222"/>
      </w:tblGrid>
      <w:tr w:rsidR="00F94BE7" w14:paraId="4B815B32" w14:textId="77777777">
        <w:trPr>
          <w:trHeight w:val="678"/>
        </w:trPr>
        <w:tc>
          <w:tcPr>
            <w:tcW w:w="2847" w:type="dxa"/>
          </w:tcPr>
          <w:p w14:paraId="475E6EFB" w14:textId="77777777" w:rsidR="00F94BE7" w:rsidRDefault="00000000">
            <w:pPr>
              <w:pStyle w:val="TableParagraph"/>
              <w:spacing w:line="338" w:lineRule="exact"/>
              <w:rPr>
                <w:b/>
                <w:sz w:val="28"/>
              </w:rPr>
            </w:pPr>
            <w:r>
              <w:rPr>
                <w:b/>
                <w:sz w:val="28"/>
              </w:rPr>
              <w:t xml:space="preserve">Chair of </w:t>
            </w:r>
            <w:r>
              <w:rPr>
                <w:b/>
                <w:spacing w:val="-2"/>
                <w:sz w:val="28"/>
              </w:rPr>
              <w:t>Governors</w:t>
            </w:r>
          </w:p>
        </w:tc>
        <w:tc>
          <w:tcPr>
            <w:tcW w:w="6222" w:type="dxa"/>
          </w:tcPr>
          <w:p w14:paraId="0CD46708" w14:textId="37839EDD" w:rsidR="00F94BE7" w:rsidRDefault="00F94BE7">
            <w:pPr>
              <w:pStyle w:val="TableParagraph"/>
              <w:spacing w:before="242"/>
              <w:rPr>
                <w:sz w:val="20"/>
              </w:rPr>
            </w:pPr>
          </w:p>
        </w:tc>
      </w:tr>
      <w:tr w:rsidR="00F94BE7" w14:paraId="331B6D14" w14:textId="77777777">
        <w:trPr>
          <w:trHeight w:val="585"/>
        </w:trPr>
        <w:tc>
          <w:tcPr>
            <w:tcW w:w="2847" w:type="dxa"/>
          </w:tcPr>
          <w:p w14:paraId="3C947D55" w14:textId="77777777" w:rsidR="00F94BE7" w:rsidRDefault="00000000">
            <w:pPr>
              <w:pStyle w:val="TableParagraph"/>
              <w:spacing w:before="1"/>
              <w:rPr>
                <w:b/>
                <w:sz w:val="28"/>
              </w:rPr>
            </w:pPr>
            <w:r>
              <w:rPr>
                <w:b/>
                <w:sz w:val="28"/>
              </w:rPr>
              <w:t>Head</w:t>
            </w:r>
            <w:r>
              <w:rPr>
                <w:b/>
                <w:spacing w:val="-4"/>
                <w:sz w:val="28"/>
              </w:rPr>
              <w:t xml:space="preserve"> </w:t>
            </w:r>
            <w:r>
              <w:rPr>
                <w:b/>
                <w:spacing w:val="-2"/>
                <w:sz w:val="28"/>
              </w:rPr>
              <w:t>Teacher</w:t>
            </w:r>
          </w:p>
        </w:tc>
        <w:tc>
          <w:tcPr>
            <w:tcW w:w="6222" w:type="dxa"/>
          </w:tcPr>
          <w:p w14:paraId="2798FC7F" w14:textId="77777777" w:rsidR="00F94BE7" w:rsidRDefault="00F94BE7">
            <w:pPr>
              <w:pStyle w:val="TableParagraph"/>
              <w:ind w:left="0"/>
              <w:rPr>
                <w:rFonts w:ascii="Times New Roman"/>
                <w:sz w:val="26"/>
              </w:rPr>
            </w:pPr>
          </w:p>
        </w:tc>
      </w:tr>
      <w:tr w:rsidR="00F94BE7" w14:paraId="791BEF0C" w14:textId="77777777">
        <w:trPr>
          <w:trHeight w:val="563"/>
        </w:trPr>
        <w:tc>
          <w:tcPr>
            <w:tcW w:w="2847" w:type="dxa"/>
          </w:tcPr>
          <w:p w14:paraId="3E34630B" w14:textId="77777777" w:rsidR="00F94BE7" w:rsidRDefault="00000000">
            <w:pPr>
              <w:pStyle w:val="TableParagraph"/>
              <w:spacing w:before="1"/>
              <w:rPr>
                <w:b/>
                <w:sz w:val="28"/>
              </w:rPr>
            </w:pPr>
            <w:r>
              <w:rPr>
                <w:b/>
                <w:spacing w:val="-4"/>
                <w:sz w:val="28"/>
              </w:rPr>
              <w:t>Date</w:t>
            </w:r>
          </w:p>
        </w:tc>
        <w:tc>
          <w:tcPr>
            <w:tcW w:w="6222" w:type="dxa"/>
          </w:tcPr>
          <w:p w14:paraId="7AC88179" w14:textId="34B60F1F" w:rsidR="00F94BE7" w:rsidRDefault="006C71F9">
            <w:pPr>
              <w:pStyle w:val="TableParagraph"/>
              <w:rPr>
                <w:sz w:val="20"/>
              </w:rPr>
            </w:pPr>
            <w:r>
              <w:rPr>
                <w:sz w:val="20"/>
              </w:rPr>
              <w:t>September 2024</w:t>
            </w:r>
          </w:p>
        </w:tc>
      </w:tr>
      <w:tr w:rsidR="00F94BE7" w14:paraId="08C7C3AE" w14:textId="77777777">
        <w:trPr>
          <w:trHeight w:val="585"/>
        </w:trPr>
        <w:tc>
          <w:tcPr>
            <w:tcW w:w="2847" w:type="dxa"/>
          </w:tcPr>
          <w:p w14:paraId="3FAE955F" w14:textId="77777777" w:rsidR="00F94BE7" w:rsidRDefault="00000000">
            <w:pPr>
              <w:pStyle w:val="TableParagraph"/>
              <w:spacing w:before="1"/>
              <w:rPr>
                <w:b/>
                <w:sz w:val="28"/>
              </w:rPr>
            </w:pPr>
            <w:r>
              <w:rPr>
                <w:b/>
                <w:sz w:val="28"/>
              </w:rPr>
              <w:t>Review</w:t>
            </w:r>
            <w:r>
              <w:rPr>
                <w:b/>
                <w:spacing w:val="-7"/>
                <w:sz w:val="28"/>
              </w:rPr>
              <w:t xml:space="preserve"> </w:t>
            </w:r>
            <w:r>
              <w:rPr>
                <w:b/>
                <w:spacing w:val="-4"/>
                <w:sz w:val="28"/>
              </w:rPr>
              <w:t>date</w:t>
            </w:r>
          </w:p>
        </w:tc>
        <w:tc>
          <w:tcPr>
            <w:tcW w:w="6222" w:type="dxa"/>
          </w:tcPr>
          <w:p w14:paraId="27A53AA6" w14:textId="5CE7878D" w:rsidR="00F94BE7" w:rsidRDefault="006C71F9">
            <w:pPr>
              <w:pStyle w:val="TableParagraph"/>
              <w:spacing w:before="2"/>
              <w:rPr>
                <w:sz w:val="20"/>
              </w:rPr>
            </w:pPr>
            <w:r>
              <w:rPr>
                <w:sz w:val="20"/>
              </w:rPr>
              <w:t>September 2025</w:t>
            </w:r>
          </w:p>
        </w:tc>
      </w:tr>
    </w:tbl>
    <w:p w14:paraId="72AAA7B9" w14:textId="77777777" w:rsidR="00F94BE7" w:rsidRDefault="00F94BE7">
      <w:pPr>
        <w:rPr>
          <w:sz w:val="20"/>
        </w:rPr>
        <w:sectPr w:rsidR="00F94BE7">
          <w:type w:val="continuous"/>
          <w:pgSz w:w="11910" w:h="16840"/>
          <w:pgMar w:top="1920" w:right="1280" w:bottom="280" w:left="1340" w:header="720" w:footer="720" w:gutter="0"/>
          <w:cols w:space="720"/>
        </w:sectPr>
      </w:pPr>
    </w:p>
    <w:p w14:paraId="3E35538B" w14:textId="6595F567" w:rsidR="00613002" w:rsidRDefault="00000000" w:rsidP="006C71F9">
      <w:pPr>
        <w:pStyle w:val="BodyText"/>
        <w:spacing w:before="33" w:line="276" w:lineRule="auto"/>
        <w:ind w:left="102" w:right="221"/>
      </w:pPr>
      <w:r>
        <w:lastRenderedPageBreak/>
        <w:t>At Latchford St James CE Primary School, we are committed to offering an inclusive curriculum</w:t>
      </w:r>
      <w:r>
        <w:rPr>
          <w:spacing w:val="-4"/>
        </w:rPr>
        <w:t xml:space="preserve"> </w:t>
      </w:r>
      <w:r>
        <w:t>to</w:t>
      </w:r>
      <w:r>
        <w:rPr>
          <w:spacing w:val="-4"/>
        </w:rPr>
        <w:t xml:space="preserve"> </w:t>
      </w:r>
      <w:r>
        <w:t>ensure</w:t>
      </w:r>
      <w:r>
        <w:rPr>
          <w:spacing w:val="-3"/>
        </w:rPr>
        <w:t xml:space="preserve"> </w:t>
      </w:r>
      <w:r>
        <w:t>the</w:t>
      </w:r>
      <w:r>
        <w:rPr>
          <w:spacing w:val="-4"/>
        </w:rPr>
        <w:t xml:space="preserve"> </w:t>
      </w:r>
      <w:r>
        <w:t>best</w:t>
      </w:r>
      <w:r>
        <w:rPr>
          <w:spacing w:val="-3"/>
        </w:rPr>
        <w:t xml:space="preserve"> </w:t>
      </w:r>
      <w:r>
        <w:t>possible</w:t>
      </w:r>
      <w:r>
        <w:rPr>
          <w:spacing w:val="-4"/>
        </w:rPr>
        <w:t xml:space="preserve"> </w:t>
      </w:r>
      <w:r>
        <w:t>progress</w:t>
      </w:r>
      <w:r>
        <w:rPr>
          <w:spacing w:val="-2"/>
        </w:rPr>
        <w:t xml:space="preserve"> </w:t>
      </w:r>
      <w:r>
        <w:t>for</w:t>
      </w:r>
      <w:r>
        <w:rPr>
          <w:spacing w:val="-1"/>
        </w:rPr>
        <w:t xml:space="preserve"> </w:t>
      </w:r>
      <w:r>
        <w:t>all</w:t>
      </w:r>
      <w:r>
        <w:rPr>
          <w:spacing w:val="-4"/>
        </w:rPr>
        <w:t xml:space="preserve"> </w:t>
      </w:r>
      <w:r>
        <w:t>of</w:t>
      </w:r>
      <w:r>
        <w:rPr>
          <w:spacing w:val="-3"/>
        </w:rPr>
        <w:t xml:space="preserve"> </w:t>
      </w:r>
      <w:r>
        <w:t>our</w:t>
      </w:r>
      <w:r>
        <w:rPr>
          <w:spacing w:val="-4"/>
        </w:rPr>
        <w:t xml:space="preserve"> </w:t>
      </w:r>
      <w:r>
        <w:t>pupils</w:t>
      </w:r>
      <w:r>
        <w:rPr>
          <w:spacing w:val="-2"/>
        </w:rPr>
        <w:t xml:space="preserve"> </w:t>
      </w:r>
      <w:r>
        <w:t>whatever</w:t>
      </w:r>
      <w:r>
        <w:rPr>
          <w:spacing w:val="-1"/>
        </w:rPr>
        <w:t xml:space="preserve"> </w:t>
      </w:r>
      <w:r>
        <w:t>their</w:t>
      </w:r>
      <w:r>
        <w:rPr>
          <w:spacing w:val="-3"/>
        </w:rPr>
        <w:t xml:space="preserve"> </w:t>
      </w:r>
      <w:r>
        <w:t>needs and abilities. We aim to develop an ethos of care, empathy and understanding. The implementation of this policy is the responsibility of the whole staff, with any extra provision or expertise being provided by external agencies and professionals.</w:t>
      </w:r>
    </w:p>
    <w:p w14:paraId="704698CB" w14:textId="77777777" w:rsidR="006C71F9" w:rsidRDefault="006C71F9" w:rsidP="006C71F9">
      <w:pPr>
        <w:pStyle w:val="BodyText"/>
        <w:spacing w:before="33" w:line="276" w:lineRule="auto"/>
        <w:ind w:left="102" w:right="221"/>
      </w:pPr>
    </w:p>
    <w:p w14:paraId="50B5CB35" w14:textId="77777777" w:rsidR="00F94BE7" w:rsidRDefault="00000000">
      <w:pPr>
        <w:pStyle w:val="Heading1"/>
        <w:rPr>
          <w:u w:val="none"/>
        </w:rPr>
      </w:pPr>
      <w:r>
        <w:t>Definition</w:t>
      </w:r>
      <w:r>
        <w:rPr>
          <w:spacing w:val="-3"/>
        </w:rPr>
        <w:t xml:space="preserve"> </w:t>
      </w:r>
      <w:r>
        <w:t>of</w:t>
      </w:r>
      <w:r>
        <w:rPr>
          <w:spacing w:val="-4"/>
        </w:rPr>
        <w:t xml:space="preserve"> </w:t>
      </w:r>
      <w:r>
        <w:t>Special</w:t>
      </w:r>
      <w:r>
        <w:rPr>
          <w:spacing w:val="-4"/>
        </w:rPr>
        <w:t xml:space="preserve"> </w:t>
      </w:r>
      <w:r>
        <w:t>Educational</w:t>
      </w:r>
      <w:r>
        <w:rPr>
          <w:spacing w:val="-3"/>
        </w:rPr>
        <w:t xml:space="preserve"> </w:t>
      </w:r>
      <w:r>
        <w:rPr>
          <w:spacing w:val="-4"/>
        </w:rPr>
        <w:t>Needs</w:t>
      </w:r>
    </w:p>
    <w:p w14:paraId="694196D4" w14:textId="77777777" w:rsidR="00F94BE7" w:rsidRDefault="00F94BE7">
      <w:pPr>
        <w:pStyle w:val="BodyText"/>
        <w:spacing w:before="31"/>
        <w:rPr>
          <w:b/>
        </w:rPr>
      </w:pPr>
    </w:p>
    <w:p w14:paraId="14443668" w14:textId="77777777" w:rsidR="00F94BE7" w:rsidRDefault="00000000">
      <w:pPr>
        <w:pStyle w:val="BodyText"/>
        <w:spacing w:line="276" w:lineRule="auto"/>
        <w:ind w:left="100" w:right="221"/>
      </w:pPr>
      <w:r>
        <w:t>The</w:t>
      </w:r>
      <w:r>
        <w:rPr>
          <w:spacing w:val="-1"/>
        </w:rPr>
        <w:t xml:space="preserve"> </w:t>
      </w:r>
      <w:r>
        <w:t>Special</w:t>
      </w:r>
      <w:r>
        <w:rPr>
          <w:spacing w:val="-4"/>
        </w:rPr>
        <w:t xml:space="preserve"> </w:t>
      </w:r>
      <w:r>
        <w:t>Educational</w:t>
      </w:r>
      <w:r>
        <w:rPr>
          <w:spacing w:val="-4"/>
        </w:rPr>
        <w:t xml:space="preserve"> </w:t>
      </w:r>
      <w:r>
        <w:t>Needs</w:t>
      </w:r>
      <w:r>
        <w:rPr>
          <w:spacing w:val="-4"/>
        </w:rPr>
        <w:t xml:space="preserve"> </w:t>
      </w:r>
      <w:r>
        <w:t>and</w:t>
      </w:r>
      <w:r>
        <w:rPr>
          <w:spacing w:val="-3"/>
        </w:rPr>
        <w:t xml:space="preserve"> </w:t>
      </w:r>
      <w:r>
        <w:t>Disability</w:t>
      </w:r>
      <w:r>
        <w:rPr>
          <w:spacing w:val="-2"/>
        </w:rPr>
        <w:t xml:space="preserve"> </w:t>
      </w:r>
      <w:r>
        <w:t>Code</w:t>
      </w:r>
      <w:r>
        <w:rPr>
          <w:spacing w:val="-1"/>
        </w:rPr>
        <w:t xml:space="preserve"> </w:t>
      </w:r>
      <w:r>
        <w:t>of</w:t>
      </w:r>
      <w:r>
        <w:rPr>
          <w:spacing w:val="-3"/>
        </w:rPr>
        <w:t xml:space="preserve"> </w:t>
      </w:r>
      <w:r>
        <w:t>Practice:</w:t>
      </w:r>
      <w:r>
        <w:rPr>
          <w:spacing w:val="-1"/>
        </w:rPr>
        <w:t xml:space="preserve"> </w:t>
      </w:r>
      <w:r>
        <w:t>0-25</w:t>
      </w:r>
      <w:r>
        <w:rPr>
          <w:spacing w:val="-3"/>
        </w:rPr>
        <w:t xml:space="preserve"> </w:t>
      </w:r>
      <w:r>
        <w:t>Years</w:t>
      </w:r>
      <w:r>
        <w:rPr>
          <w:spacing w:val="-4"/>
        </w:rPr>
        <w:t xml:space="preserve"> </w:t>
      </w:r>
      <w:r>
        <w:t>defines</w:t>
      </w:r>
      <w:r>
        <w:rPr>
          <w:spacing w:val="-2"/>
        </w:rPr>
        <w:t xml:space="preserve"> </w:t>
      </w:r>
      <w:r>
        <w:t>Special Educational Needs as:</w:t>
      </w:r>
    </w:p>
    <w:p w14:paraId="17E80322" w14:textId="77777777" w:rsidR="00F94BE7" w:rsidRDefault="00000000">
      <w:pPr>
        <w:pStyle w:val="ListParagraph"/>
        <w:numPr>
          <w:ilvl w:val="0"/>
          <w:numId w:val="1"/>
        </w:numPr>
        <w:tabs>
          <w:tab w:val="left" w:pos="820"/>
        </w:tabs>
        <w:spacing w:before="281" w:line="273" w:lineRule="auto"/>
        <w:ind w:right="183"/>
        <w:rPr>
          <w:sz w:val="24"/>
        </w:rPr>
      </w:pPr>
      <w:r>
        <w:rPr>
          <w:sz w:val="24"/>
        </w:rPr>
        <w:t>A</w:t>
      </w:r>
      <w:r>
        <w:rPr>
          <w:spacing w:val="-2"/>
          <w:sz w:val="24"/>
        </w:rPr>
        <w:t xml:space="preserve"> </w:t>
      </w:r>
      <w:r>
        <w:rPr>
          <w:sz w:val="24"/>
        </w:rPr>
        <w:t>child</w:t>
      </w:r>
      <w:r>
        <w:rPr>
          <w:spacing w:val="-4"/>
          <w:sz w:val="24"/>
        </w:rPr>
        <w:t xml:space="preserve"> </w:t>
      </w:r>
      <w:r>
        <w:rPr>
          <w:sz w:val="24"/>
        </w:rPr>
        <w:t>or</w:t>
      </w:r>
      <w:r>
        <w:rPr>
          <w:spacing w:val="-2"/>
          <w:sz w:val="24"/>
        </w:rPr>
        <w:t xml:space="preserve"> </w:t>
      </w:r>
      <w:r>
        <w:rPr>
          <w:sz w:val="24"/>
        </w:rPr>
        <w:t>young</w:t>
      </w:r>
      <w:r>
        <w:rPr>
          <w:spacing w:val="-5"/>
          <w:sz w:val="24"/>
        </w:rPr>
        <w:t xml:space="preserve"> </w:t>
      </w:r>
      <w:r>
        <w:rPr>
          <w:sz w:val="24"/>
        </w:rPr>
        <w:t>person</w:t>
      </w:r>
      <w:r>
        <w:rPr>
          <w:spacing w:val="-3"/>
          <w:sz w:val="24"/>
        </w:rPr>
        <w:t xml:space="preserve"> </w:t>
      </w:r>
      <w:r>
        <w:rPr>
          <w:sz w:val="24"/>
        </w:rPr>
        <w:t>having</w:t>
      </w:r>
      <w:r>
        <w:rPr>
          <w:spacing w:val="-3"/>
          <w:sz w:val="24"/>
        </w:rPr>
        <w:t xml:space="preserve"> </w:t>
      </w:r>
      <w:r>
        <w:rPr>
          <w:sz w:val="24"/>
        </w:rPr>
        <w:t>a</w:t>
      </w:r>
      <w:r>
        <w:rPr>
          <w:spacing w:val="-5"/>
          <w:sz w:val="24"/>
        </w:rPr>
        <w:t xml:space="preserve"> </w:t>
      </w:r>
      <w:r>
        <w:rPr>
          <w:sz w:val="24"/>
        </w:rPr>
        <w:t>learning</w:t>
      </w:r>
      <w:r>
        <w:rPr>
          <w:spacing w:val="-5"/>
          <w:sz w:val="24"/>
        </w:rPr>
        <w:t xml:space="preserve"> </w:t>
      </w:r>
      <w:r>
        <w:rPr>
          <w:sz w:val="24"/>
        </w:rPr>
        <w:t>difficulty</w:t>
      </w:r>
      <w:r>
        <w:rPr>
          <w:spacing w:val="-3"/>
          <w:sz w:val="24"/>
        </w:rPr>
        <w:t xml:space="preserve"> </w:t>
      </w:r>
      <w:r>
        <w:rPr>
          <w:sz w:val="24"/>
        </w:rPr>
        <w:t>or</w:t>
      </w:r>
      <w:r>
        <w:rPr>
          <w:spacing w:val="-5"/>
          <w:sz w:val="24"/>
        </w:rPr>
        <w:t xml:space="preserve"> </w:t>
      </w:r>
      <w:r>
        <w:rPr>
          <w:sz w:val="24"/>
        </w:rPr>
        <w:t>disability</w:t>
      </w:r>
      <w:r>
        <w:rPr>
          <w:spacing w:val="-3"/>
          <w:sz w:val="24"/>
        </w:rPr>
        <w:t xml:space="preserve"> </w:t>
      </w:r>
      <w:r>
        <w:rPr>
          <w:sz w:val="24"/>
        </w:rPr>
        <w:t>which</w:t>
      </w:r>
      <w:r>
        <w:rPr>
          <w:spacing w:val="-4"/>
          <w:sz w:val="24"/>
        </w:rPr>
        <w:t xml:space="preserve"> </w:t>
      </w:r>
      <w:r>
        <w:rPr>
          <w:sz w:val="24"/>
        </w:rPr>
        <w:t>calls</w:t>
      </w:r>
      <w:r>
        <w:rPr>
          <w:spacing w:val="-3"/>
          <w:sz w:val="24"/>
        </w:rPr>
        <w:t xml:space="preserve"> </w:t>
      </w:r>
      <w:r>
        <w:rPr>
          <w:sz w:val="24"/>
        </w:rPr>
        <w:t>for</w:t>
      </w:r>
      <w:r>
        <w:rPr>
          <w:spacing w:val="-4"/>
          <w:sz w:val="24"/>
        </w:rPr>
        <w:t xml:space="preserve"> </w:t>
      </w:r>
      <w:r>
        <w:rPr>
          <w:sz w:val="24"/>
        </w:rPr>
        <w:t>special educational provision to be made for them</w:t>
      </w:r>
    </w:p>
    <w:p w14:paraId="3ACCF08A" w14:textId="77777777" w:rsidR="00F94BE7" w:rsidRDefault="00F94BE7">
      <w:pPr>
        <w:pStyle w:val="BodyText"/>
        <w:spacing w:before="49"/>
      </w:pPr>
    </w:p>
    <w:p w14:paraId="6334B905" w14:textId="77777777" w:rsidR="00F94BE7" w:rsidRDefault="00000000">
      <w:pPr>
        <w:pStyle w:val="ListParagraph"/>
        <w:numPr>
          <w:ilvl w:val="0"/>
          <w:numId w:val="1"/>
        </w:numPr>
        <w:tabs>
          <w:tab w:val="left" w:pos="820"/>
        </w:tabs>
        <w:spacing w:line="276" w:lineRule="auto"/>
        <w:ind w:right="272"/>
        <w:rPr>
          <w:sz w:val="24"/>
        </w:rPr>
      </w:pPr>
      <w:r>
        <w:rPr>
          <w:sz w:val="24"/>
        </w:rPr>
        <w:t>A</w:t>
      </w:r>
      <w:r>
        <w:rPr>
          <w:spacing w:val="-2"/>
          <w:sz w:val="24"/>
        </w:rPr>
        <w:t xml:space="preserve"> </w:t>
      </w:r>
      <w:r>
        <w:rPr>
          <w:sz w:val="24"/>
        </w:rPr>
        <w:t>child</w:t>
      </w:r>
      <w:r>
        <w:rPr>
          <w:spacing w:val="-4"/>
          <w:sz w:val="24"/>
        </w:rPr>
        <w:t xml:space="preserve"> </w:t>
      </w:r>
      <w:r>
        <w:rPr>
          <w:sz w:val="24"/>
        </w:rPr>
        <w:t>or</w:t>
      </w:r>
      <w:r>
        <w:rPr>
          <w:spacing w:val="-2"/>
          <w:sz w:val="24"/>
        </w:rPr>
        <w:t xml:space="preserve"> </w:t>
      </w:r>
      <w:r>
        <w:rPr>
          <w:sz w:val="24"/>
        </w:rPr>
        <w:t>young</w:t>
      </w:r>
      <w:r>
        <w:rPr>
          <w:spacing w:val="-5"/>
          <w:sz w:val="24"/>
        </w:rPr>
        <w:t xml:space="preserve"> </w:t>
      </w:r>
      <w:r>
        <w:rPr>
          <w:sz w:val="24"/>
        </w:rPr>
        <w:t>person</w:t>
      </w:r>
      <w:r>
        <w:rPr>
          <w:spacing w:val="-3"/>
          <w:sz w:val="24"/>
        </w:rPr>
        <w:t xml:space="preserve"> </w:t>
      </w:r>
      <w:r>
        <w:rPr>
          <w:sz w:val="24"/>
        </w:rPr>
        <w:t>who</w:t>
      </w:r>
      <w:r>
        <w:rPr>
          <w:spacing w:val="-2"/>
          <w:sz w:val="24"/>
        </w:rPr>
        <w:t xml:space="preserve"> </w:t>
      </w:r>
      <w:r>
        <w:rPr>
          <w:sz w:val="24"/>
        </w:rPr>
        <w:t>has</w:t>
      </w:r>
      <w:r>
        <w:rPr>
          <w:spacing w:val="-5"/>
          <w:sz w:val="24"/>
        </w:rPr>
        <w:t xml:space="preserve"> </w:t>
      </w:r>
      <w:r>
        <w:rPr>
          <w:sz w:val="24"/>
        </w:rPr>
        <w:t>a</w:t>
      </w:r>
      <w:r>
        <w:rPr>
          <w:spacing w:val="-3"/>
          <w:sz w:val="24"/>
        </w:rPr>
        <w:t xml:space="preserve"> </w:t>
      </w:r>
      <w:r>
        <w:rPr>
          <w:sz w:val="24"/>
        </w:rPr>
        <w:t>significantly</w:t>
      </w:r>
      <w:r>
        <w:rPr>
          <w:spacing w:val="-3"/>
          <w:sz w:val="24"/>
        </w:rPr>
        <w:t xml:space="preserve"> </w:t>
      </w:r>
      <w:r>
        <w:rPr>
          <w:sz w:val="24"/>
        </w:rPr>
        <w:t>greater</w:t>
      </w:r>
      <w:r>
        <w:rPr>
          <w:spacing w:val="-4"/>
          <w:sz w:val="24"/>
        </w:rPr>
        <w:t xml:space="preserve"> </w:t>
      </w:r>
      <w:r>
        <w:rPr>
          <w:sz w:val="24"/>
        </w:rPr>
        <w:t>difficulty</w:t>
      </w:r>
      <w:r>
        <w:rPr>
          <w:spacing w:val="-3"/>
          <w:sz w:val="24"/>
        </w:rPr>
        <w:t xml:space="preserve"> </w:t>
      </w:r>
      <w:r>
        <w:rPr>
          <w:sz w:val="24"/>
        </w:rPr>
        <w:t>in</w:t>
      </w:r>
      <w:r>
        <w:rPr>
          <w:spacing w:val="-4"/>
          <w:sz w:val="24"/>
        </w:rPr>
        <w:t xml:space="preserve"> </w:t>
      </w:r>
      <w:r>
        <w:rPr>
          <w:sz w:val="24"/>
        </w:rPr>
        <w:t>learning</w:t>
      </w:r>
      <w:r>
        <w:rPr>
          <w:spacing w:val="-3"/>
          <w:sz w:val="24"/>
        </w:rPr>
        <w:t xml:space="preserve"> </w:t>
      </w:r>
      <w:r>
        <w:rPr>
          <w:sz w:val="24"/>
        </w:rPr>
        <w:t>than</w:t>
      </w:r>
      <w:r>
        <w:rPr>
          <w:spacing w:val="-4"/>
          <w:sz w:val="24"/>
        </w:rPr>
        <w:t xml:space="preserve"> </w:t>
      </w:r>
      <w:r>
        <w:rPr>
          <w:sz w:val="24"/>
        </w:rPr>
        <w:t xml:space="preserve">the majority of others of the same age or a disability which prevents or hinders him or her from making use of facilities of a kind generally provided for others of the same </w:t>
      </w:r>
      <w:r>
        <w:rPr>
          <w:spacing w:val="-4"/>
          <w:sz w:val="24"/>
        </w:rPr>
        <w:t>age</w:t>
      </w:r>
    </w:p>
    <w:p w14:paraId="78AADB51" w14:textId="77777777" w:rsidR="00F94BE7" w:rsidRDefault="00F94BE7">
      <w:pPr>
        <w:pStyle w:val="BodyText"/>
      </w:pPr>
    </w:p>
    <w:p w14:paraId="4DAC9ED9" w14:textId="77777777" w:rsidR="00F94BE7" w:rsidRDefault="00F94BE7">
      <w:pPr>
        <w:pStyle w:val="BodyText"/>
        <w:spacing w:before="29"/>
      </w:pPr>
    </w:p>
    <w:p w14:paraId="7256BE60" w14:textId="77777777" w:rsidR="00F94BE7" w:rsidRDefault="00000000">
      <w:pPr>
        <w:pStyle w:val="Heading1"/>
        <w:rPr>
          <w:u w:val="none"/>
        </w:rPr>
      </w:pPr>
      <w:r>
        <w:t>Aims</w:t>
      </w:r>
      <w:r>
        <w:rPr>
          <w:spacing w:val="-2"/>
        </w:rPr>
        <w:t xml:space="preserve"> </w:t>
      </w:r>
      <w:r>
        <w:t>of</w:t>
      </w:r>
      <w:r>
        <w:rPr>
          <w:spacing w:val="-1"/>
        </w:rPr>
        <w:t xml:space="preserve"> </w:t>
      </w:r>
      <w:r>
        <w:t>the</w:t>
      </w:r>
      <w:r>
        <w:rPr>
          <w:spacing w:val="-2"/>
        </w:rPr>
        <w:t xml:space="preserve"> policy</w:t>
      </w:r>
    </w:p>
    <w:p w14:paraId="04D25706" w14:textId="77777777" w:rsidR="00F94BE7" w:rsidRDefault="00F94BE7">
      <w:pPr>
        <w:pStyle w:val="BodyText"/>
        <w:spacing w:before="31"/>
        <w:rPr>
          <w:b/>
        </w:rPr>
      </w:pPr>
    </w:p>
    <w:p w14:paraId="14613542" w14:textId="77777777" w:rsidR="00F94BE7" w:rsidRDefault="00000000">
      <w:pPr>
        <w:pStyle w:val="BodyText"/>
        <w:spacing w:before="1"/>
        <w:ind w:left="100"/>
      </w:pPr>
      <w:r>
        <w:t>Our</w:t>
      </w:r>
      <w:r>
        <w:rPr>
          <w:spacing w:val="-3"/>
        </w:rPr>
        <w:t xml:space="preserve"> </w:t>
      </w:r>
      <w:r>
        <w:t>overall</w:t>
      </w:r>
      <w:r>
        <w:rPr>
          <w:spacing w:val="-3"/>
        </w:rPr>
        <w:t xml:space="preserve"> </w:t>
      </w:r>
      <w:r>
        <w:t>aims</w:t>
      </w:r>
      <w:r>
        <w:rPr>
          <w:spacing w:val="-1"/>
        </w:rPr>
        <w:t xml:space="preserve"> </w:t>
      </w:r>
      <w:r>
        <w:rPr>
          <w:spacing w:val="-4"/>
        </w:rPr>
        <w:t>are:</w:t>
      </w:r>
    </w:p>
    <w:p w14:paraId="7044E1AA" w14:textId="77777777" w:rsidR="00F94BE7" w:rsidRDefault="00F94BE7">
      <w:pPr>
        <w:pStyle w:val="BodyText"/>
        <w:spacing w:before="32"/>
      </w:pPr>
    </w:p>
    <w:p w14:paraId="1D923BE8" w14:textId="77777777" w:rsidR="00F94BE7" w:rsidRDefault="00000000">
      <w:pPr>
        <w:pStyle w:val="ListParagraph"/>
        <w:numPr>
          <w:ilvl w:val="0"/>
          <w:numId w:val="1"/>
        </w:numPr>
        <w:tabs>
          <w:tab w:val="left" w:pos="820"/>
        </w:tabs>
        <w:rPr>
          <w:sz w:val="24"/>
        </w:rPr>
      </w:pPr>
      <w:r>
        <w:rPr>
          <w:sz w:val="24"/>
        </w:rPr>
        <w:t>To</w:t>
      </w:r>
      <w:r>
        <w:rPr>
          <w:spacing w:val="-2"/>
          <w:sz w:val="24"/>
        </w:rPr>
        <w:t xml:space="preserve"> </w:t>
      </w:r>
      <w:r>
        <w:rPr>
          <w:sz w:val="24"/>
        </w:rPr>
        <w:t>identify</w:t>
      </w:r>
      <w:r>
        <w:rPr>
          <w:spacing w:val="-3"/>
          <w:sz w:val="24"/>
        </w:rPr>
        <w:t xml:space="preserve"> </w:t>
      </w:r>
      <w:r>
        <w:rPr>
          <w:sz w:val="24"/>
        </w:rPr>
        <w:t>children</w:t>
      </w:r>
      <w:r>
        <w:rPr>
          <w:spacing w:val="-2"/>
          <w:sz w:val="24"/>
        </w:rPr>
        <w:t xml:space="preserve"> </w:t>
      </w:r>
      <w:r>
        <w:rPr>
          <w:sz w:val="24"/>
        </w:rPr>
        <w:t>causing</w:t>
      </w:r>
      <w:r>
        <w:rPr>
          <w:spacing w:val="-3"/>
          <w:sz w:val="24"/>
        </w:rPr>
        <w:t xml:space="preserve"> </w:t>
      </w:r>
      <w:r>
        <w:rPr>
          <w:sz w:val="24"/>
        </w:rPr>
        <w:t>concern</w:t>
      </w:r>
      <w:r>
        <w:rPr>
          <w:spacing w:val="-2"/>
          <w:sz w:val="24"/>
        </w:rPr>
        <w:t xml:space="preserve"> </w:t>
      </w:r>
      <w:r>
        <w:rPr>
          <w:sz w:val="24"/>
        </w:rPr>
        <w:t>as</w:t>
      </w:r>
      <w:r>
        <w:rPr>
          <w:spacing w:val="-5"/>
          <w:sz w:val="24"/>
        </w:rPr>
        <w:t xml:space="preserve"> </w:t>
      </w:r>
      <w:r>
        <w:rPr>
          <w:sz w:val="24"/>
        </w:rPr>
        <w:t>early</w:t>
      </w:r>
      <w:r>
        <w:rPr>
          <w:spacing w:val="-3"/>
          <w:sz w:val="24"/>
        </w:rPr>
        <w:t xml:space="preserve"> </w:t>
      </w:r>
      <w:r>
        <w:rPr>
          <w:sz w:val="24"/>
        </w:rPr>
        <w:t>as</w:t>
      </w:r>
      <w:r>
        <w:rPr>
          <w:spacing w:val="-4"/>
          <w:sz w:val="24"/>
        </w:rPr>
        <w:t xml:space="preserve"> </w:t>
      </w:r>
      <w:r>
        <w:rPr>
          <w:spacing w:val="-2"/>
          <w:sz w:val="24"/>
        </w:rPr>
        <w:t>possible</w:t>
      </w:r>
    </w:p>
    <w:p w14:paraId="0E110495" w14:textId="77777777" w:rsidR="00F94BE7" w:rsidRDefault="00000000">
      <w:pPr>
        <w:pStyle w:val="ListParagraph"/>
        <w:numPr>
          <w:ilvl w:val="0"/>
          <w:numId w:val="1"/>
        </w:numPr>
        <w:tabs>
          <w:tab w:val="left" w:pos="820"/>
        </w:tabs>
        <w:spacing w:before="45"/>
        <w:rPr>
          <w:sz w:val="24"/>
        </w:rPr>
      </w:pPr>
      <w:r>
        <w:rPr>
          <w:sz w:val="24"/>
        </w:rPr>
        <w:t>To</w:t>
      </w:r>
      <w:r>
        <w:rPr>
          <w:spacing w:val="-5"/>
          <w:sz w:val="24"/>
        </w:rPr>
        <w:t xml:space="preserve"> </w:t>
      </w:r>
      <w:r>
        <w:rPr>
          <w:sz w:val="24"/>
        </w:rPr>
        <w:t>ensure</w:t>
      </w:r>
      <w:r>
        <w:rPr>
          <w:spacing w:val="-4"/>
          <w:sz w:val="24"/>
        </w:rPr>
        <w:t xml:space="preserve"> </w:t>
      </w:r>
      <w:r>
        <w:rPr>
          <w:sz w:val="24"/>
        </w:rPr>
        <w:t>that</w:t>
      </w:r>
      <w:r>
        <w:rPr>
          <w:spacing w:val="-4"/>
          <w:sz w:val="24"/>
        </w:rPr>
        <w:t xml:space="preserve"> </w:t>
      </w:r>
      <w:r>
        <w:rPr>
          <w:sz w:val="24"/>
        </w:rPr>
        <w:t>the</w:t>
      </w:r>
      <w:r>
        <w:rPr>
          <w:spacing w:val="1"/>
          <w:sz w:val="24"/>
        </w:rPr>
        <w:t xml:space="preserve"> </w:t>
      </w:r>
      <w:r>
        <w:rPr>
          <w:sz w:val="24"/>
        </w:rPr>
        <w:t>learning</w:t>
      </w:r>
      <w:r>
        <w:rPr>
          <w:spacing w:val="-3"/>
          <w:sz w:val="24"/>
        </w:rPr>
        <w:t xml:space="preserve"> </w:t>
      </w:r>
      <w:r>
        <w:rPr>
          <w:sz w:val="24"/>
        </w:rPr>
        <w:t>environment</w:t>
      </w:r>
      <w:r>
        <w:rPr>
          <w:spacing w:val="1"/>
          <w:sz w:val="24"/>
        </w:rPr>
        <w:t xml:space="preserve"> </w:t>
      </w:r>
      <w:r>
        <w:rPr>
          <w:sz w:val="24"/>
        </w:rPr>
        <w:t>corresponds</w:t>
      </w:r>
      <w:r>
        <w:rPr>
          <w:spacing w:val="-5"/>
          <w:sz w:val="24"/>
        </w:rPr>
        <w:t xml:space="preserve"> </w:t>
      </w:r>
      <w:r>
        <w:rPr>
          <w:sz w:val="24"/>
        </w:rPr>
        <w:t>to</w:t>
      </w:r>
      <w:r>
        <w:rPr>
          <w:spacing w:val="-3"/>
          <w:sz w:val="24"/>
        </w:rPr>
        <w:t xml:space="preserve"> </w:t>
      </w:r>
      <w:r>
        <w:rPr>
          <w:sz w:val="24"/>
        </w:rPr>
        <w:t>the</w:t>
      </w:r>
      <w:r>
        <w:rPr>
          <w:spacing w:val="-4"/>
          <w:sz w:val="24"/>
        </w:rPr>
        <w:t xml:space="preserve"> </w:t>
      </w:r>
      <w:r>
        <w:rPr>
          <w:sz w:val="24"/>
        </w:rPr>
        <w:t>pupils’</w:t>
      </w:r>
      <w:r>
        <w:rPr>
          <w:spacing w:val="-3"/>
          <w:sz w:val="24"/>
        </w:rPr>
        <w:t xml:space="preserve"> </w:t>
      </w:r>
      <w:r>
        <w:rPr>
          <w:spacing w:val="-2"/>
          <w:sz w:val="24"/>
        </w:rPr>
        <w:t>needs</w:t>
      </w:r>
    </w:p>
    <w:p w14:paraId="3DE97EAD" w14:textId="77777777" w:rsidR="00F94BE7" w:rsidRDefault="00000000">
      <w:pPr>
        <w:pStyle w:val="ListParagraph"/>
        <w:numPr>
          <w:ilvl w:val="0"/>
          <w:numId w:val="1"/>
        </w:numPr>
        <w:tabs>
          <w:tab w:val="left" w:pos="820"/>
        </w:tabs>
        <w:spacing w:before="44" w:line="273" w:lineRule="auto"/>
        <w:ind w:right="887"/>
        <w:rPr>
          <w:sz w:val="24"/>
        </w:rPr>
      </w:pPr>
      <w:r>
        <w:rPr>
          <w:sz w:val="24"/>
        </w:rPr>
        <w:t>To</w:t>
      </w:r>
      <w:r>
        <w:rPr>
          <w:spacing w:val="-3"/>
          <w:sz w:val="24"/>
        </w:rPr>
        <w:t xml:space="preserve"> </w:t>
      </w:r>
      <w:r>
        <w:rPr>
          <w:sz w:val="24"/>
        </w:rPr>
        <w:t>assess,</w:t>
      </w:r>
      <w:r>
        <w:rPr>
          <w:spacing w:val="-6"/>
          <w:sz w:val="24"/>
        </w:rPr>
        <w:t xml:space="preserve"> </w:t>
      </w:r>
      <w:r>
        <w:rPr>
          <w:sz w:val="24"/>
        </w:rPr>
        <w:t>develop</w:t>
      </w:r>
      <w:r>
        <w:rPr>
          <w:spacing w:val="-3"/>
          <w:sz w:val="24"/>
        </w:rPr>
        <w:t xml:space="preserve"> </w:t>
      </w:r>
      <w:r>
        <w:rPr>
          <w:sz w:val="24"/>
        </w:rPr>
        <w:t>strategies,</w:t>
      </w:r>
      <w:r>
        <w:rPr>
          <w:spacing w:val="-4"/>
          <w:sz w:val="24"/>
        </w:rPr>
        <w:t xml:space="preserve"> </w:t>
      </w:r>
      <w:r>
        <w:rPr>
          <w:sz w:val="24"/>
        </w:rPr>
        <w:t>teach</w:t>
      </w:r>
      <w:r>
        <w:rPr>
          <w:spacing w:val="-3"/>
          <w:sz w:val="24"/>
        </w:rPr>
        <w:t xml:space="preserve"> </w:t>
      </w:r>
      <w:r>
        <w:rPr>
          <w:sz w:val="24"/>
        </w:rPr>
        <w:t>and</w:t>
      </w:r>
      <w:r>
        <w:rPr>
          <w:spacing w:val="-3"/>
          <w:sz w:val="24"/>
        </w:rPr>
        <w:t xml:space="preserve"> </w:t>
      </w:r>
      <w:r>
        <w:rPr>
          <w:sz w:val="24"/>
        </w:rPr>
        <w:t>monitor</w:t>
      </w:r>
      <w:r>
        <w:rPr>
          <w:spacing w:val="-3"/>
          <w:sz w:val="24"/>
        </w:rPr>
        <w:t xml:space="preserve"> </w:t>
      </w:r>
      <w:r>
        <w:rPr>
          <w:sz w:val="24"/>
        </w:rPr>
        <w:t>children’s</w:t>
      </w:r>
      <w:r>
        <w:rPr>
          <w:spacing w:val="-4"/>
          <w:sz w:val="24"/>
        </w:rPr>
        <w:t xml:space="preserve"> </w:t>
      </w:r>
      <w:r>
        <w:rPr>
          <w:sz w:val="24"/>
        </w:rPr>
        <w:t>progress</w:t>
      </w:r>
      <w:r>
        <w:rPr>
          <w:spacing w:val="-3"/>
          <w:sz w:val="24"/>
        </w:rPr>
        <w:t xml:space="preserve"> </w:t>
      </w:r>
      <w:r>
        <w:rPr>
          <w:sz w:val="24"/>
        </w:rPr>
        <w:t>within</w:t>
      </w:r>
      <w:r>
        <w:rPr>
          <w:spacing w:val="-3"/>
          <w:sz w:val="24"/>
        </w:rPr>
        <w:t xml:space="preserve"> </w:t>
      </w:r>
      <w:r>
        <w:rPr>
          <w:sz w:val="24"/>
        </w:rPr>
        <w:t>all aspects of development</w:t>
      </w:r>
    </w:p>
    <w:p w14:paraId="41AD95AE" w14:textId="77777777" w:rsidR="00F94BE7" w:rsidRDefault="00000000">
      <w:pPr>
        <w:pStyle w:val="ListParagraph"/>
        <w:numPr>
          <w:ilvl w:val="0"/>
          <w:numId w:val="1"/>
        </w:numPr>
        <w:tabs>
          <w:tab w:val="left" w:pos="820"/>
        </w:tabs>
        <w:spacing w:before="6" w:line="273" w:lineRule="auto"/>
        <w:ind w:right="261"/>
        <w:rPr>
          <w:sz w:val="24"/>
        </w:rPr>
      </w:pPr>
      <w:r>
        <w:rPr>
          <w:sz w:val="24"/>
        </w:rPr>
        <w:t>To</w:t>
      </w:r>
      <w:r>
        <w:rPr>
          <w:spacing w:val="-3"/>
          <w:sz w:val="24"/>
        </w:rPr>
        <w:t xml:space="preserve"> </w:t>
      </w:r>
      <w:r>
        <w:rPr>
          <w:sz w:val="24"/>
        </w:rPr>
        <w:t>maintain</w:t>
      </w:r>
      <w:r>
        <w:rPr>
          <w:spacing w:val="-3"/>
          <w:sz w:val="24"/>
        </w:rPr>
        <w:t xml:space="preserve"> </w:t>
      </w:r>
      <w:r>
        <w:rPr>
          <w:sz w:val="24"/>
        </w:rPr>
        <w:t>and</w:t>
      </w:r>
      <w:r>
        <w:rPr>
          <w:spacing w:val="-5"/>
          <w:sz w:val="24"/>
        </w:rPr>
        <w:t xml:space="preserve"> </w:t>
      </w:r>
      <w:r>
        <w:rPr>
          <w:sz w:val="24"/>
        </w:rPr>
        <w:t>enhance</w:t>
      </w:r>
      <w:r>
        <w:rPr>
          <w:spacing w:val="-3"/>
          <w:sz w:val="24"/>
        </w:rPr>
        <w:t xml:space="preserve"> </w:t>
      </w:r>
      <w:r>
        <w:rPr>
          <w:sz w:val="24"/>
        </w:rPr>
        <w:t>self-esteem</w:t>
      </w:r>
      <w:r>
        <w:rPr>
          <w:spacing w:val="-6"/>
          <w:sz w:val="24"/>
        </w:rPr>
        <w:t xml:space="preserve"> </w:t>
      </w:r>
      <w:r>
        <w:rPr>
          <w:sz w:val="24"/>
        </w:rPr>
        <w:t>of</w:t>
      </w:r>
      <w:r>
        <w:rPr>
          <w:spacing w:val="-2"/>
          <w:sz w:val="24"/>
        </w:rPr>
        <w:t xml:space="preserve"> </w:t>
      </w:r>
      <w:r>
        <w:rPr>
          <w:sz w:val="24"/>
        </w:rPr>
        <w:t>children</w:t>
      </w:r>
      <w:r>
        <w:rPr>
          <w:spacing w:val="-5"/>
          <w:sz w:val="24"/>
        </w:rPr>
        <w:t xml:space="preserve"> </w:t>
      </w:r>
      <w:r>
        <w:rPr>
          <w:sz w:val="24"/>
        </w:rPr>
        <w:t>who</w:t>
      </w:r>
      <w:r>
        <w:rPr>
          <w:spacing w:val="-3"/>
          <w:sz w:val="24"/>
        </w:rPr>
        <w:t xml:space="preserve"> </w:t>
      </w:r>
      <w:r>
        <w:rPr>
          <w:sz w:val="24"/>
        </w:rPr>
        <w:t>have challenges</w:t>
      </w:r>
      <w:r>
        <w:rPr>
          <w:spacing w:val="-5"/>
          <w:sz w:val="24"/>
        </w:rPr>
        <w:t xml:space="preserve"> </w:t>
      </w:r>
      <w:r>
        <w:rPr>
          <w:sz w:val="24"/>
        </w:rPr>
        <w:t>accessing</w:t>
      </w:r>
      <w:r>
        <w:rPr>
          <w:spacing w:val="-4"/>
          <w:sz w:val="24"/>
        </w:rPr>
        <w:t xml:space="preserve"> </w:t>
      </w:r>
      <w:r>
        <w:rPr>
          <w:sz w:val="24"/>
        </w:rPr>
        <w:t>the curriculum and/or aspects of school life and environment</w:t>
      </w:r>
    </w:p>
    <w:p w14:paraId="3B53FE17" w14:textId="77777777" w:rsidR="00F94BE7" w:rsidRDefault="00000000">
      <w:pPr>
        <w:pStyle w:val="ListParagraph"/>
        <w:numPr>
          <w:ilvl w:val="0"/>
          <w:numId w:val="1"/>
        </w:numPr>
        <w:tabs>
          <w:tab w:val="left" w:pos="820"/>
        </w:tabs>
        <w:spacing w:before="5"/>
        <w:rPr>
          <w:sz w:val="24"/>
        </w:rPr>
      </w:pPr>
      <w:r>
        <w:rPr>
          <w:sz w:val="24"/>
        </w:rPr>
        <w:t>To</w:t>
      </w:r>
      <w:r>
        <w:rPr>
          <w:spacing w:val="-3"/>
          <w:sz w:val="24"/>
        </w:rPr>
        <w:t xml:space="preserve"> </w:t>
      </w:r>
      <w:r>
        <w:rPr>
          <w:sz w:val="24"/>
        </w:rPr>
        <w:t>provide</w:t>
      </w:r>
      <w:r>
        <w:rPr>
          <w:spacing w:val="-6"/>
          <w:sz w:val="24"/>
        </w:rPr>
        <w:t xml:space="preserve"> </w:t>
      </w:r>
      <w:r>
        <w:rPr>
          <w:sz w:val="24"/>
        </w:rPr>
        <w:t>support</w:t>
      </w:r>
      <w:r>
        <w:rPr>
          <w:spacing w:val="-2"/>
          <w:sz w:val="24"/>
        </w:rPr>
        <w:t xml:space="preserve"> </w:t>
      </w:r>
      <w:r>
        <w:rPr>
          <w:sz w:val="24"/>
        </w:rPr>
        <w:t>as</w:t>
      </w:r>
      <w:r>
        <w:rPr>
          <w:spacing w:val="-6"/>
          <w:sz w:val="24"/>
        </w:rPr>
        <w:t xml:space="preserve"> </w:t>
      </w:r>
      <w:r>
        <w:rPr>
          <w:sz w:val="24"/>
        </w:rPr>
        <w:t>appropriate</w:t>
      </w:r>
      <w:r>
        <w:rPr>
          <w:spacing w:val="-5"/>
          <w:sz w:val="24"/>
        </w:rPr>
        <w:t xml:space="preserve"> </w:t>
      </w:r>
      <w:r>
        <w:rPr>
          <w:sz w:val="24"/>
        </w:rPr>
        <w:t>for</w:t>
      </w:r>
      <w:r>
        <w:rPr>
          <w:spacing w:val="-3"/>
          <w:sz w:val="24"/>
        </w:rPr>
        <w:t xml:space="preserve"> </w:t>
      </w:r>
      <w:r>
        <w:rPr>
          <w:sz w:val="24"/>
        </w:rPr>
        <w:t>a</w:t>
      </w:r>
      <w:r>
        <w:rPr>
          <w:spacing w:val="-4"/>
          <w:sz w:val="24"/>
        </w:rPr>
        <w:t xml:space="preserve"> </w:t>
      </w:r>
      <w:r>
        <w:rPr>
          <w:sz w:val="24"/>
        </w:rPr>
        <w:t>child’s</w:t>
      </w:r>
      <w:r>
        <w:rPr>
          <w:spacing w:val="-5"/>
          <w:sz w:val="24"/>
        </w:rPr>
        <w:t xml:space="preserve"> </w:t>
      </w:r>
      <w:r>
        <w:rPr>
          <w:sz w:val="24"/>
        </w:rPr>
        <w:t>needs,</w:t>
      </w:r>
      <w:r>
        <w:rPr>
          <w:spacing w:val="-4"/>
          <w:sz w:val="24"/>
        </w:rPr>
        <w:t xml:space="preserve"> </w:t>
      </w:r>
      <w:r>
        <w:rPr>
          <w:sz w:val="24"/>
        </w:rPr>
        <w:t>working</w:t>
      </w:r>
      <w:r>
        <w:rPr>
          <w:spacing w:val="-3"/>
          <w:sz w:val="24"/>
        </w:rPr>
        <w:t xml:space="preserve"> </w:t>
      </w:r>
      <w:r>
        <w:rPr>
          <w:sz w:val="24"/>
        </w:rPr>
        <w:t>in</w:t>
      </w:r>
      <w:r>
        <w:rPr>
          <w:spacing w:val="-3"/>
          <w:sz w:val="24"/>
        </w:rPr>
        <w:t xml:space="preserve"> </w:t>
      </w:r>
      <w:r>
        <w:rPr>
          <w:sz w:val="24"/>
        </w:rPr>
        <w:t>liaison</w:t>
      </w:r>
      <w:r>
        <w:rPr>
          <w:spacing w:val="-2"/>
          <w:sz w:val="24"/>
        </w:rPr>
        <w:t xml:space="preserve"> </w:t>
      </w:r>
      <w:r>
        <w:rPr>
          <w:sz w:val="24"/>
        </w:rPr>
        <w:t>with</w:t>
      </w:r>
      <w:r>
        <w:rPr>
          <w:spacing w:val="-4"/>
          <w:sz w:val="24"/>
        </w:rPr>
        <w:t xml:space="preserve"> </w:t>
      </w:r>
      <w:r>
        <w:rPr>
          <w:spacing w:val="-2"/>
          <w:sz w:val="24"/>
        </w:rPr>
        <w:t>other</w:t>
      </w:r>
    </w:p>
    <w:p w14:paraId="204795F1" w14:textId="77777777" w:rsidR="00F94BE7" w:rsidRDefault="00000000">
      <w:pPr>
        <w:pStyle w:val="BodyText"/>
        <w:spacing w:before="44"/>
        <w:ind w:left="820"/>
      </w:pPr>
      <w:r>
        <w:t>agencies</w:t>
      </w:r>
      <w:r>
        <w:rPr>
          <w:spacing w:val="-4"/>
        </w:rPr>
        <w:t xml:space="preserve"> </w:t>
      </w:r>
      <w:r>
        <w:t>as</w:t>
      </w:r>
      <w:r>
        <w:rPr>
          <w:spacing w:val="-4"/>
        </w:rPr>
        <w:t xml:space="preserve"> </w:t>
      </w:r>
      <w:r>
        <w:rPr>
          <w:spacing w:val="-2"/>
        </w:rPr>
        <w:t>necessary</w:t>
      </w:r>
    </w:p>
    <w:p w14:paraId="7550135E" w14:textId="77777777" w:rsidR="00F94BE7" w:rsidRDefault="00F94BE7">
      <w:pPr>
        <w:pStyle w:val="BodyText"/>
      </w:pPr>
    </w:p>
    <w:p w14:paraId="1C03EEAB" w14:textId="77777777" w:rsidR="00F94BE7" w:rsidRDefault="00F94BE7">
      <w:pPr>
        <w:pStyle w:val="BodyText"/>
        <w:spacing w:before="74"/>
      </w:pPr>
    </w:p>
    <w:p w14:paraId="5DE7D0CA" w14:textId="77777777" w:rsidR="00F94BE7" w:rsidRDefault="00000000">
      <w:pPr>
        <w:pStyle w:val="Heading1"/>
        <w:rPr>
          <w:u w:val="none"/>
        </w:rPr>
      </w:pPr>
      <w:r>
        <w:t>Roles</w:t>
      </w:r>
      <w:r>
        <w:rPr>
          <w:spacing w:val="-1"/>
        </w:rPr>
        <w:t xml:space="preserve"> </w:t>
      </w:r>
      <w:r>
        <w:t xml:space="preserve">and </w:t>
      </w:r>
      <w:r>
        <w:rPr>
          <w:spacing w:val="-2"/>
        </w:rPr>
        <w:t>Responsibilities</w:t>
      </w:r>
    </w:p>
    <w:p w14:paraId="2141B7D7" w14:textId="77777777" w:rsidR="00F94BE7" w:rsidRDefault="00F94BE7">
      <w:pPr>
        <w:pStyle w:val="BodyText"/>
        <w:spacing w:before="88"/>
        <w:rPr>
          <w:b/>
        </w:rPr>
      </w:pPr>
    </w:p>
    <w:p w14:paraId="5859C1B8" w14:textId="77777777" w:rsidR="00F94BE7" w:rsidRDefault="00000000" w:rsidP="006C71F9">
      <w:pPr>
        <w:pStyle w:val="BodyText"/>
        <w:spacing w:line="276" w:lineRule="auto"/>
        <w:ind w:left="100" w:right="104"/>
      </w:pPr>
      <w:r>
        <w:t>Provision</w:t>
      </w:r>
      <w:r>
        <w:rPr>
          <w:spacing w:val="-3"/>
        </w:rPr>
        <w:t xml:space="preserve"> </w:t>
      </w:r>
      <w:r>
        <w:t>for</w:t>
      </w:r>
      <w:r>
        <w:rPr>
          <w:spacing w:val="-1"/>
        </w:rPr>
        <w:t xml:space="preserve"> </w:t>
      </w:r>
      <w:r>
        <w:t>children</w:t>
      </w:r>
      <w:r>
        <w:rPr>
          <w:spacing w:val="-3"/>
        </w:rPr>
        <w:t xml:space="preserve"> </w:t>
      </w:r>
      <w:r>
        <w:t>with</w:t>
      </w:r>
      <w:r>
        <w:rPr>
          <w:spacing w:val="-1"/>
        </w:rPr>
        <w:t xml:space="preserve"> </w:t>
      </w:r>
      <w:r>
        <w:t>special</w:t>
      </w:r>
      <w:r>
        <w:rPr>
          <w:spacing w:val="-4"/>
        </w:rPr>
        <w:t xml:space="preserve"> </w:t>
      </w:r>
      <w:r>
        <w:t>educational</w:t>
      </w:r>
      <w:r>
        <w:rPr>
          <w:spacing w:val="-4"/>
        </w:rPr>
        <w:t xml:space="preserve"> </w:t>
      </w:r>
      <w:r>
        <w:t>needs</w:t>
      </w:r>
      <w:r>
        <w:rPr>
          <w:spacing w:val="-2"/>
        </w:rPr>
        <w:t xml:space="preserve"> </w:t>
      </w:r>
      <w:r>
        <w:t>is</w:t>
      </w:r>
      <w:r>
        <w:rPr>
          <w:spacing w:val="-2"/>
        </w:rPr>
        <w:t xml:space="preserve"> </w:t>
      </w:r>
      <w:r>
        <w:t>a</w:t>
      </w:r>
      <w:r>
        <w:rPr>
          <w:spacing w:val="-4"/>
        </w:rPr>
        <w:t xml:space="preserve"> </w:t>
      </w:r>
      <w:r>
        <w:t>matter</w:t>
      </w:r>
      <w:r>
        <w:rPr>
          <w:spacing w:val="-3"/>
        </w:rPr>
        <w:t xml:space="preserve"> </w:t>
      </w:r>
      <w:r>
        <w:t>for</w:t>
      </w:r>
      <w:r>
        <w:rPr>
          <w:spacing w:val="-3"/>
        </w:rPr>
        <w:t xml:space="preserve"> </w:t>
      </w:r>
      <w:r>
        <w:t>the</w:t>
      </w:r>
      <w:r>
        <w:rPr>
          <w:spacing w:val="-4"/>
        </w:rPr>
        <w:t xml:space="preserve"> </w:t>
      </w:r>
      <w:r>
        <w:t>school</w:t>
      </w:r>
      <w:r>
        <w:rPr>
          <w:spacing w:val="-4"/>
        </w:rPr>
        <w:t xml:space="preserve"> </w:t>
      </w:r>
      <w:r>
        <w:t>as</w:t>
      </w:r>
      <w:r>
        <w:rPr>
          <w:spacing w:val="-2"/>
        </w:rPr>
        <w:t xml:space="preserve"> </w:t>
      </w:r>
      <w:r>
        <w:t>a</w:t>
      </w:r>
      <w:r>
        <w:rPr>
          <w:spacing w:val="-2"/>
        </w:rPr>
        <w:t xml:space="preserve"> </w:t>
      </w:r>
      <w:r>
        <w:t>whole.</w:t>
      </w:r>
      <w:r>
        <w:rPr>
          <w:spacing w:val="-3"/>
        </w:rPr>
        <w:t xml:space="preserve"> </w:t>
      </w:r>
      <w:r>
        <w:t>In addition to the Governing Body, the Head teacher, the SENDCo and all other members of staff both teaching and support staff, each have responsibilities in establishing an inclusive learning environment. All teachers are teachers of children with special educational needs and is a whole school responsibility. At the heart of the work in our school class is a continuous cycle of planning, teaching and assessing which takes in to account the wide range of abilities and interests of children</w:t>
      </w:r>
      <w:r w:rsidR="006C71F9">
        <w:t>.</w:t>
      </w:r>
    </w:p>
    <w:p w14:paraId="19D6B01F" w14:textId="77777777" w:rsidR="006C71F9" w:rsidRDefault="006C71F9" w:rsidP="006C71F9">
      <w:pPr>
        <w:pStyle w:val="BodyText"/>
        <w:spacing w:line="276" w:lineRule="auto"/>
        <w:ind w:left="100" w:right="104"/>
      </w:pPr>
    </w:p>
    <w:p w14:paraId="1C56F439" w14:textId="77777777" w:rsidR="006C71F9" w:rsidRDefault="006C71F9" w:rsidP="006C71F9">
      <w:pPr>
        <w:pStyle w:val="BodyText"/>
        <w:spacing w:line="276" w:lineRule="auto"/>
        <w:ind w:left="100" w:right="104"/>
      </w:pPr>
    </w:p>
    <w:p w14:paraId="194642E1" w14:textId="77777777" w:rsidR="006C71F9" w:rsidRPr="006C71F9" w:rsidRDefault="006C71F9" w:rsidP="006C71F9">
      <w:pPr>
        <w:pStyle w:val="BodyText"/>
        <w:spacing w:line="276" w:lineRule="auto"/>
        <w:ind w:left="100" w:right="104"/>
        <w:rPr>
          <w:lang w:val="en-GB"/>
        </w:rPr>
      </w:pPr>
      <w:r w:rsidRPr="006C71F9">
        <w:rPr>
          <w:b/>
          <w:bCs/>
          <w:u w:val="single"/>
          <w:lang w:val="en-GB"/>
        </w:rPr>
        <w:t xml:space="preserve">Roles and Responsibilities </w:t>
      </w:r>
      <w:r w:rsidRPr="006C71F9">
        <w:rPr>
          <w:b/>
          <w:bCs/>
          <w:lang w:val="en-GB"/>
        </w:rPr>
        <w:t> </w:t>
      </w:r>
    </w:p>
    <w:p w14:paraId="378079F8" w14:textId="77777777" w:rsidR="006C71F9" w:rsidRPr="006C71F9" w:rsidRDefault="006C71F9" w:rsidP="006C71F9">
      <w:pPr>
        <w:pStyle w:val="BodyText"/>
        <w:spacing w:line="276" w:lineRule="auto"/>
        <w:ind w:left="100" w:right="104"/>
        <w:rPr>
          <w:lang w:val="en-GB"/>
        </w:rPr>
      </w:pPr>
      <w:r w:rsidRPr="006C71F9">
        <w:rPr>
          <w:lang w:val="en-GB"/>
        </w:rPr>
        <w:t xml:space="preserve">Provision for children with special educational needs is a matter for the school as a whole. </w:t>
      </w:r>
      <w:r w:rsidRPr="006C71F9">
        <w:rPr>
          <w:lang w:val="en-GB"/>
        </w:rPr>
        <w:lastRenderedPageBreak/>
        <w:t>In  addition to the Governing Body, the Head teacher, the SENDCo and all other members of  staff both teaching and support staff, each have responsibilities in establishing an inclusive  learning environment. All teachers are teachers of children with special educational needs and is a whole school responsibility. At the heart of the work in our school class is a  continuous cycle of planning, teaching and assessing which takes in to account the wide  range of abilities and interests of children. </w:t>
      </w:r>
    </w:p>
    <w:p w14:paraId="4D339305" w14:textId="77777777" w:rsidR="006C71F9" w:rsidRDefault="006C71F9" w:rsidP="006C71F9">
      <w:pPr>
        <w:pStyle w:val="BodyText"/>
        <w:spacing w:line="276" w:lineRule="auto"/>
        <w:ind w:left="100" w:right="104"/>
        <w:rPr>
          <w:b/>
          <w:bCs/>
          <w:u w:val="single"/>
          <w:lang w:val="en-GB"/>
        </w:rPr>
      </w:pPr>
    </w:p>
    <w:p w14:paraId="0FA68743" w14:textId="77777777" w:rsidR="006C71F9" w:rsidRDefault="006C71F9" w:rsidP="006C71F9">
      <w:pPr>
        <w:pStyle w:val="Heading1"/>
        <w:spacing w:before="30"/>
        <w:rPr>
          <w:u w:val="none"/>
        </w:rPr>
      </w:pPr>
      <w:r>
        <w:t>Identification,</w:t>
      </w:r>
      <w:r>
        <w:rPr>
          <w:spacing w:val="-7"/>
        </w:rPr>
        <w:t xml:space="preserve"> </w:t>
      </w:r>
      <w:r>
        <w:t>Assessment</w:t>
      </w:r>
      <w:r>
        <w:rPr>
          <w:spacing w:val="-4"/>
        </w:rPr>
        <w:t xml:space="preserve"> </w:t>
      </w:r>
      <w:r>
        <w:t>and</w:t>
      </w:r>
      <w:r>
        <w:rPr>
          <w:spacing w:val="-5"/>
        </w:rPr>
        <w:t xml:space="preserve"> </w:t>
      </w:r>
      <w:r>
        <w:rPr>
          <w:spacing w:val="-2"/>
        </w:rPr>
        <w:t>Provision</w:t>
      </w:r>
    </w:p>
    <w:p w14:paraId="029FC79F" w14:textId="77777777" w:rsidR="006C71F9" w:rsidRDefault="006C71F9" w:rsidP="006C71F9">
      <w:pPr>
        <w:pStyle w:val="ListParagraph"/>
        <w:numPr>
          <w:ilvl w:val="0"/>
          <w:numId w:val="7"/>
        </w:numPr>
        <w:tabs>
          <w:tab w:val="left" w:pos="820"/>
          <w:tab w:val="left" w:pos="821"/>
        </w:tabs>
        <w:spacing w:before="205"/>
        <w:ind w:hanging="361"/>
        <w:rPr>
          <w:b/>
          <w:sz w:val="24"/>
        </w:rPr>
      </w:pPr>
      <w:r>
        <w:rPr>
          <w:b/>
          <w:sz w:val="24"/>
          <w:u w:val="single"/>
        </w:rPr>
        <w:t>Step 1</w:t>
      </w:r>
      <w:r>
        <w:rPr>
          <w:b/>
          <w:spacing w:val="2"/>
          <w:sz w:val="24"/>
          <w:u w:val="single"/>
        </w:rPr>
        <w:t xml:space="preserve"> </w:t>
      </w:r>
      <w:r>
        <w:rPr>
          <w:b/>
          <w:sz w:val="24"/>
          <w:u w:val="single"/>
        </w:rPr>
        <w:t>–</w:t>
      </w:r>
      <w:r>
        <w:rPr>
          <w:b/>
          <w:spacing w:val="-1"/>
          <w:sz w:val="24"/>
          <w:u w:val="single"/>
        </w:rPr>
        <w:t xml:space="preserve"> </w:t>
      </w:r>
      <w:r>
        <w:rPr>
          <w:b/>
          <w:spacing w:val="-2"/>
          <w:sz w:val="24"/>
          <w:u w:val="single"/>
        </w:rPr>
        <w:t>Monitoring</w:t>
      </w:r>
    </w:p>
    <w:p w14:paraId="46B9CDAB" w14:textId="77777777" w:rsidR="006C71F9" w:rsidRDefault="006C71F9" w:rsidP="006C71F9">
      <w:pPr>
        <w:pStyle w:val="BodyText"/>
        <w:spacing w:before="4"/>
        <w:rPr>
          <w:b/>
          <w:sz w:val="12"/>
        </w:rPr>
      </w:pPr>
    </w:p>
    <w:p w14:paraId="6113E7B9" w14:textId="77777777" w:rsidR="006C71F9" w:rsidRDefault="006C71F9" w:rsidP="006C71F9">
      <w:pPr>
        <w:pStyle w:val="BodyText"/>
        <w:spacing w:before="51"/>
        <w:ind w:left="100"/>
      </w:pPr>
      <w:r>
        <w:t>All</w:t>
      </w:r>
      <w:r>
        <w:rPr>
          <w:spacing w:val="-3"/>
        </w:rPr>
        <w:t xml:space="preserve"> </w:t>
      </w:r>
      <w:r>
        <w:t>good</w:t>
      </w:r>
      <w:r>
        <w:rPr>
          <w:spacing w:val="-1"/>
        </w:rPr>
        <w:t xml:space="preserve"> </w:t>
      </w:r>
      <w:r>
        <w:t>quality</w:t>
      </w:r>
      <w:r>
        <w:rPr>
          <w:spacing w:val="-2"/>
        </w:rPr>
        <w:t xml:space="preserve"> </w:t>
      </w:r>
      <w:r>
        <w:t>first</w:t>
      </w:r>
      <w:r>
        <w:rPr>
          <w:spacing w:val="-3"/>
        </w:rPr>
        <w:t xml:space="preserve"> </w:t>
      </w:r>
      <w:r>
        <w:t>teaching</w:t>
      </w:r>
      <w:r>
        <w:rPr>
          <w:spacing w:val="-2"/>
        </w:rPr>
        <w:t xml:space="preserve"> </w:t>
      </w:r>
      <w:r>
        <w:t>involves</w:t>
      </w:r>
      <w:r>
        <w:rPr>
          <w:spacing w:val="-2"/>
        </w:rPr>
        <w:t xml:space="preserve"> </w:t>
      </w:r>
      <w:r>
        <w:t>a</w:t>
      </w:r>
      <w:r>
        <w:rPr>
          <w:spacing w:val="-4"/>
        </w:rPr>
        <w:t xml:space="preserve"> </w:t>
      </w:r>
      <w:r>
        <w:t xml:space="preserve">cycle </w:t>
      </w:r>
      <w:r>
        <w:rPr>
          <w:spacing w:val="-5"/>
        </w:rPr>
        <w:t>of:</w:t>
      </w:r>
    </w:p>
    <w:p w14:paraId="53AD8371" w14:textId="77777777" w:rsidR="006C71F9" w:rsidRDefault="006C71F9" w:rsidP="006C71F9">
      <w:pPr>
        <w:pStyle w:val="BodyText"/>
        <w:spacing w:before="3"/>
        <w:rPr>
          <w:sz w:val="31"/>
        </w:rPr>
      </w:pPr>
    </w:p>
    <w:p w14:paraId="42985AB8" w14:textId="77777777" w:rsidR="006C71F9" w:rsidRDefault="006C71F9" w:rsidP="006C71F9">
      <w:pPr>
        <w:ind w:left="482"/>
        <w:rPr>
          <w:b/>
          <w:i/>
          <w:sz w:val="24"/>
        </w:rPr>
      </w:pPr>
      <w:r>
        <w:rPr>
          <w:b/>
          <w:i/>
          <w:sz w:val="24"/>
        </w:rPr>
        <w:t>assess</w:t>
      </w:r>
      <w:r>
        <w:rPr>
          <w:b/>
          <w:i/>
          <w:spacing w:val="-5"/>
          <w:sz w:val="24"/>
        </w:rPr>
        <w:t xml:space="preserve"> </w:t>
      </w:r>
      <w:r>
        <w:rPr>
          <w:b/>
          <w:i/>
          <w:sz w:val="24"/>
        </w:rPr>
        <w:t>need</w:t>
      </w:r>
      <w:r>
        <w:rPr>
          <w:b/>
          <w:i/>
          <w:spacing w:val="-1"/>
          <w:sz w:val="24"/>
        </w:rPr>
        <w:t xml:space="preserve"> </w:t>
      </w:r>
      <w:r>
        <w:rPr>
          <w:b/>
          <w:i/>
          <w:sz w:val="24"/>
        </w:rPr>
        <w:t>–</w:t>
      </w:r>
      <w:r>
        <w:rPr>
          <w:b/>
          <w:i/>
          <w:spacing w:val="-1"/>
          <w:sz w:val="24"/>
        </w:rPr>
        <w:t xml:space="preserve"> </w:t>
      </w:r>
      <w:r>
        <w:rPr>
          <w:b/>
          <w:i/>
          <w:sz w:val="24"/>
        </w:rPr>
        <w:t>plan</w:t>
      </w:r>
      <w:r>
        <w:rPr>
          <w:b/>
          <w:i/>
          <w:spacing w:val="-3"/>
          <w:sz w:val="24"/>
        </w:rPr>
        <w:t xml:space="preserve"> </w:t>
      </w:r>
      <w:r>
        <w:rPr>
          <w:b/>
          <w:i/>
          <w:sz w:val="24"/>
        </w:rPr>
        <w:t>to</w:t>
      </w:r>
      <w:r>
        <w:rPr>
          <w:b/>
          <w:i/>
          <w:spacing w:val="-1"/>
          <w:sz w:val="24"/>
        </w:rPr>
        <w:t xml:space="preserve"> </w:t>
      </w:r>
      <w:r>
        <w:rPr>
          <w:b/>
          <w:i/>
          <w:sz w:val="24"/>
        </w:rPr>
        <w:t>meet</w:t>
      </w:r>
      <w:r>
        <w:rPr>
          <w:b/>
          <w:i/>
          <w:spacing w:val="-2"/>
          <w:sz w:val="24"/>
        </w:rPr>
        <w:t xml:space="preserve"> </w:t>
      </w:r>
      <w:r>
        <w:rPr>
          <w:b/>
          <w:i/>
          <w:sz w:val="24"/>
        </w:rPr>
        <w:t>the</w:t>
      </w:r>
      <w:r>
        <w:rPr>
          <w:b/>
          <w:i/>
          <w:spacing w:val="-4"/>
          <w:sz w:val="24"/>
        </w:rPr>
        <w:t xml:space="preserve"> </w:t>
      </w:r>
      <w:r>
        <w:rPr>
          <w:b/>
          <w:i/>
          <w:sz w:val="24"/>
        </w:rPr>
        <w:t>need</w:t>
      </w:r>
      <w:r>
        <w:rPr>
          <w:b/>
          <w:i/>
          <w:spacing w:val="1"/>
          <w:sz w:val="24"/>
        </w:rPr>
        <w:t xml:space="preserve"> </w:t>
      </w:r>
      <w:r>
        <w:rPr>
          <w:b/>
          <w:i/>
          <w:sz w:val="24"/>
        </w:rPr>
        <w:t>–</w:t>
      </w:r>
      <w:r>
        <w:rPr>
          <w:b/>
          <w:i/>
          <w:spacing w:val="-3"/>
          <w:sz w:val="24"/>
        </w:rPr>
        <w:t xml:space="preserve"> </w:t>
      </w:r>
      <w:r>
        <w:rPr>
          <w:b/>
          <w:i/>
          <w:sz w:val="24"/>
        </w:rPr>
        <w:t>deliver</w:t>
      </w:r>
      <w:r>
        <w:rPr>
          <w:b/>
          <w:i/>
          <w:spacing w:val="-3"/>
          <w:sz w:val="24"/>
        </w:rPr>
        <w:t xml:space="preserve"> </w:t>
      </w:r>
      <w:r>
        <w:rPr>
          <w:b/>
          <w:i/>
          <w:sz w:val="24"/>
        </w:rPr>
        <w:t>the</w:t>
      </w:r>
      <w:r>
        <w:rPr>
          <w:b/>
          <w:i/>
          <w:spacing w:val="-1"/>
          <w:sz w:val="24"/>
        </w:rPr>
        <w:t xml:space="preserve"> </w:t>
      </w:r>
      <w:r>
        <w:rPr>
          <w:b/>
          <w:i/>
          <w:sz w:val="24"/>
        </w:rPr>
        <w:t>plan</w:t>
      </w:r>
      <w:r>
        <w:rPr>
          <w:b/>
          <w:i/>
          <w:spacing w:val="-1"/>
          <w:sz w:val="24"/>
        </w:rPr>
        <w:t xml:space="preserve"> </w:t>
      </w:r>
      <w:r>
        <w:rPr>
          <w:b/>
          <w:i/>
          <w:sz w:val="24"/>
        </w:rPr>
        <w:t>–</w:t>
      </w:r>
      <w:r>
        <w:rPr>
          <w:b/>
          <w:i/>
          <w:spacing w:val="-1"/>
          <w:sz w:val="24"/>
        </w:rPr>
        <w:t xml:space="preserve"> </w:t>
      </w:r>
      <w:r>
        <w:rPr>
          <w:b/>
          <w:i/>
          <w:sz w:val="24"/>
        </w:rPr>
        <w:t>review</w:t>
      </w:r>
      <w:r>
        <w:rPr>
          <w:b/>
          <w:i/>
          <w:spacing w:val="-1"/>
          <w:sz w:val="24"/>
        </w:rPr>
        <w:t xml:space="preserve"> </w:t>
      </w:r>
      <w:r>
        <w:rPr>
          <w:b/>
          <w:i/>
          <w:sz w:val="24"/>
        </w:rPr>
        <w:t>the</w:t>
      </w:r>
      <w:r>
        <w:rPr>
          <w:b/>
          <w:i/>
          <w:spacing w:val="-1"/>
          <w:sz w:val="24"/>
        </w:rPr>
        <w:t xml:space="preserve"> </w:t>
      </w:r>
      <w:r>
        <w:rPr>
          <w:b/>
          <w:i/>
          <w:sz w:val="24"/>
        </w:rPr>
        <w:t>plan</w:t>
      </w:r>
      <w:r>
        <w:rPr>
          <w:b/>
          <w:i/>
          <w:spacing w:val="2"/>
          <w:sz w:val="24"/>
        </w:rPr>
        <w:t xml:space="preserve"> </w:t>
      </w:r>
      <w:r>
        <w:rPr>
          <w:b/>
          <w:i/>
          <w:sz w:val="24"/>
        </w:rPr>
        <w:t>–</w:t>
      </w:r>
      <w:r>
        <w:rPr>
          <w:b/>
          <w:i/>
          <w:spacing w:val="-3"/>
          <w:sz w:val="24"/>
        </w:rPr>
        <w:t xml:space="preserve"> </w:t>
      </w:r>
      <w:r>
        <w:rPr>
          <w:b/>
          <w:i/>
          <w:sz w:val="24"/>
        </w:rPr>
        <w:t>begin</w:t>
      </w:r>
      <w:r>
        <w:rPr>
          <w:b/>
          <w:i/>
          <w:spacing w:val="-1"/>
          <w:sz w:val="24"/>
        </w:rPr>
        <w:t xml:space="preserve"> </w:t>
      </w:r>
      <w:r>
        <w:rPr>
          <w:b/>
          <w:i/>
          <w:spacing w:val="-2"/>
          <w:sz w:val="24"/>
        </w:rPr>
        <w:t>again.</w:t>
      </w:r>
    </w:p>
    <w:p w14:paraId="69DD286C" w14:textId="77777777" w:rsidR="006C71F9" w:rsidRDefault="006C71F9" w:rsidP="006C71F9">
      <w:pPr>
        <w:pStyle w:val="BodyText"/>
        <w:spacing w:before="3"/>
        <w:rPr>
          <w:b/>
          <w:i/>
          <w:sz w:val="31"/>
        </w:rPr>
      </w:pPr>
    </w:p>
    <w:p w14:paraId="6464A06F" w14:textId="77777777" w:rsidR="006C71F9" w:rsidRDefault="006C71F9" w:rsidP="006C71F9">
      <w:pPr>
        <w:pStyle w:val="BodyText"/>
        <w:spacing w:line="276" w:lineRule="auto"/>
        <w:ind w:left="100" w:right="156"/>
      </w:pPr>
      <w:r>
        <w:t>For those children with identified SEND, this cycle may involve joint working with other agencies. Quality First Teaching for all can remove barriers to learning for some pupils.</w:t>
      </w:r>
      <w:r>
        <w:rPr>
          <w:spacing w:val="40"/>
        </w:rPr>
        <w:t xml:space="preserve"> </w:t>
      </w:r>
      <w:r>
        <w:t>Pupils may experience delay in their learning and do not make expected progress for a</w:t>
      </w:r>
      <w:r>
        <w:rPr>
          <w:spacing w:val="80"/>
        </w:rPr>
        <w:t xml:space="preserve"> </w:t>
      </w:r>
      <w:r>
        <w:t>range</w:t>
      </w:r>
      <w:r>
        <w:rPr>
          <w:spacing w:val="-4"/>
        </w:rPr>
        <w:t xml:space="preserve"> </w:t>
      </w:r>
      <w:r>
        <w:t>of</w:t>
      </w:r>
      <w:r>
        <w:rPr>
          <w:spacing w:val="-2"/>
        </w:rPr>
        <w:t xml:space="preserve"> </w:t>
      </w:r>
      <w:r>
        <w:t>reasons.</w:t>
      </w:r>
      <w:r>
        <w:rPr>
          <w:spacing w:val="-5"/>
        </w:rPr>
        <w:t xml:space="preserve"> </w:t>
      </w:r>
      <w:r>
        <w:t>Within</w:t>
      </w:r>
      <w:r>
        <w:rPr>
          <w:spacing w:val="-3"/>
        </w:rPr>
        <w:t xml:space="preserve"> </w:t>
      </w:r>
      <w:r>
        <w:t>this</w:t>
      </w:r>
      <w:r>
        <w:rPr>
          <w:spacing w:val="-2"/>
        </w:rPr>
        <w:t xml:space="preserve"> </w:t>
      </w:r>
      <w:r>
        <w:t>monitoring step,</w:t>
      </w:r>
      <w:r>
        <w:rPr>
          <w:spacing w:val="-1"/>
        </w:rPr>
        <w:t xml:space="preserve"> </w:t>
      </w:r>
      <w:r>
        <w:t>staff</w:t>
      </w:r>
      <w:r>
        <w:rPr>
          <w:spacing w:val="-1"/>
        </w:rPr>
        <w:t xml:space="preserve"> </w:t>
      </w:r>
      <w:r>
        <w:t>gather</w:t>
      </w:r>
      <w:r>
        <w:rPr>
          <w:spacing w:val="-3"/>
        </w:rPr>
        <w:t xml:space="preserve"> </w:t>
      </w:r>
      <w:r>
        <w:t>information</w:t>
      </w:r>
      <w:r>
        <w:rPr>
          <w:spacing w:val="-1"/>
        </w:rPr>
        <w:t xml:space="preserve"> </w:t>
      </w:r>
      <w:r>
        <w:t>to</w:t>
      </w:r>
      <w:r>
        <w:rPr>
          <w:spacing w:val="-1"/>
        </w:rPr>
        <w:t xml:space="preserve"> </w:t>
      </w:r>
      <w:r>
        <w:t>establish</w:t>
      </w:r>
      <w:r>
        <w:rPr>
          <w:spacing w:val="-3"/>
        </w:rPr>
        <w:t xml:space="preserve"> </w:t>
      </w:r>
      <w:r>
        <w:t>if</w:t>
      </w:r>
      <w:r>
        <w:rPr>
          <w:spacing w:val="-2"/>
        </w:rPr>
        <w:t xml:space="preserve"> </w:t>
      </w:r>
      <w:r>
        <w:t>there</w:t>
      </w:r>
      <w:r>
        <w:rPr>
          <w:spacing w:val="-4"/>
        </w:rPr>
        <w:t xml:space="preserve"> </w:t>
      </w:r>
      <w:r>
        <w:t>is a need to put interventions in place to support the child. Children in this category may be causing concern to their class teacher or parent, or the child themselves may be concerned about progress being made in school. There may be a concern about development in any of the four areas of need as set out in the Special Educational Needs Code of Practice:</w:t>
      </w:r>
    </w:p>
    <w:p w14:paraId="266012D4" w14:textId="77777777" w:rsidR="006C71F9" w:rsidRDefault="006C71F9" w:rsidP="006C71F9">
      <w:pPr>
        <w:pStyle w:val="BodyText"/>
        <w:spacing w:line="276" w:lineRule="auto"/>
        <w:ind w:left="100" w:right="156"/>
      </w:pPr>
    </w:p>
    <w:p w14:paraId="036B9D11" w14:textId="77777777" w:rsidR="006C71F9" w:rsidRDefault="006C71F9" w:rsidP="006C71F9">
      <w:pPr>
        <w:pStyle w:val="BodyText"/>
        <w:spacing w:before="11"/>
        <w:rPr>
          <w:sz w:val="22"/>
        </w:rPr>
      </w:pPr>
    </w:p>
    <w:p w14:paraId="52754760" w14:textId="77777777" w:rsidR="006C71F9" w:rsidRDefault="006C71F9" w:rsidP="006C71F9">
      <w:pPr>
        <w:pStyle w:val="ListParagraph"/>
        <w:numPr>
          <w:ilvl w:val="0"/>
          <w:numId w:val="6"/>
        </w:numPr>
        <w:tabs>
          <w:tab w:val="left" w:pos="351"/>
        </w:tabs>
        <w:ind w:hanging="251"/>
        <w:rPr>
          <w:sz w:val="24"/>
        </w:rPr>
      </w:pPr>
      <w:r>
        <w:rPr>
          <w:sz w:val="24"/>
        </w:rPr>
        <w:t>Communication</w:t>
      </w:r>
      <w:r>
        <w:rPr>
          <w:spacing w:val="-3"/>
          <w:sz w:val="24"/>
        </w:rPr>
        <w:t xml:space="preserve"> </w:t>
      </w:r>
      <w:r>
        <w:rPr>
          <w:sz w:val="24"/>
        </w:rPr>
        <w:t>and</w:t>
      </w:r>
      <w:r>
        <w:rPr>
          <w:spacing w:val="-3"/>
          <w:sz w:val="24"/>
        </w:rPr>
        <w:t xml:space="preserve"> </w:t>
      </w:r>
      <w:r>
        <w:rPr>
          <w:spacing w:val="-2"/>
          <w:sz w:val="24"/>
        </w:rPr>
        <w:t>Interaction</w:t>
      </w:r>
    </w:p>
    <w:p w14:paraId="78402289" w14:textId="77777777" w:rsidR="006C71F9" w:rsidRDefault="006C71F9" w:rsidP="006C71F9">
      <w:pPr>
        <w:pStyle w:val="ListParagraph"/>
        <w:numPr>
          <w:ilvl w:val="0"/>
          <w:numId w:val="6"/>
        </w:numPr>
        <w:tabs>
          <w:tab w:val="left" w:pos="351"/>
        </w:tabs>
        <w:spacing w:before="45"/>
        <w:ind w:hanging="251"/>
        <w:rPr>
          <w:sz w:val="24"/>
        </w:rPr>
      </w:pPr>
      <w:r>
        <w:rPr>
          <w:sz w:val="24"/>
        </w:rPr>
        <w:t>Cognition</w:t>
      </w:r>
      <w:r>
        <w:rPr>
          <w:spacing w:val="-3"/>
          <w:sz w:val="24"/>
        </w:rPr>
        <w:t xml:space="preserve"> </w:t>
      </w:r>
      <w:r>
        <w:rPr>
          <w:sz w:val="24"/>
        </w:rPr>
        <w:t>and</w:t>
      </w:r>
      <w:r>
        <w:rPr>
          <w:spacing w:val="-2"/>
          <w:sz w:val="24"/>
        </w:rPr>
        <w:t xml:space="preserve"> Learning</w:t>
      </w:r>
    </w:p>
    <w:p w14:paraId="4F79DADA" w14:textId="77777777" w:rsidR="006C71F9" w:rsidRDefault="006C71F9" w:rsidP="006C71F9">
      <w:pPr>
        <w:pStyle w:val="ListParagraph"/>
        <w:numPr>
          <w:ilvl w:val="0"/>
          <w:numId w:val="6"/>
        </w:numPr>
        <w:tabs>
          <w:tab w:val="left" w:pos="351"/>
        </w:tabs>
        <w:spacing w:before="43"/>
        <w:ind w:hanging="251"/>
        <w:rPr>
          <w:sz w:val="24"/>
        </w:rPr>
      </w:pPr>
      <w:r>
        <w:rPr>
          <w:sz w:val="24"/>
        </w:rPr>
        <w:t>Social,</w:t>
      </w:r>
      <w:r>
        <w:rPr>
          <w:spacing w:val="-2"/>
          <w:sz w:val="24"/>
        </w:rPr>
        <w:t xml:space="preserve"> </w:t>
      </w:r>
      <w:r>
        <w:rPr>
          <w:sz w:val="24"/>
        </w:rPr>
        <w:t>Emotional</w:t>
      </w:r>
      <w:r>
        <w:rPr>
          <w:spacing w:val="-2"/>
          <w:sz w:val="24"/>
        </w:rPr>
        <w:t xml:space="preserve"> </w:t>
      </w:r>
      <w:r>
        <w:rPr>
          <w:sz w:val="24"/>
        </w:rPr>
        <w:t>&amp;</w:t>
      </w:r>
      <w:r>
        <w:rPr>
          <w:spacing w:val="-5"/>
          <w:sz w:val="24"/>
        </w:rPr>
        <w:t xml:space="preserve"> </w:t>
      </w:r>
      <w:r>
        <w:rPr>
          <w:sz w:val="24"/>
        </w:rPr>
        <w:t>Mental</w:t>
      </w:r>
      <w:r>
        <w:rPr>
          <w:spacing w:val="-4"/>
          <w:sz w:val="24"/>
        </w:rPr>
        <w:t xml:space="preserve"> </w:t>
      </w:r>
      <w:r>
        <w:rPr>
          <w:sz w:val="24"/>
        </w:rPr>
        <w:t>Health</w:t>
      </w:r>
      <w:r>
        <w:rPr>
          <w:spacing w:val="-1"/>
          <w:sz w:val="24"/>
        </w:rPr>
        <w:t xml:space="preserve"> </w:t>
      </w:r>
      <w:r>
        <w:rPr>
          <w:spacing w:val="-2"/>
          <w:sz w:val="24"/>
        </w:rPr>
        <w:t>Issues</w:t>
      </w:r>
    </w:p>
    <w:p w14:paraId="10CDCB6B" w14:textId="77777777" w:rsidR="006C71F9" w:rsidRDefault="006C71F9" w:rsidP="006C71F9">
      <w:pPr>
        <w:pStyle w:val="ListParagraph"/>
        <w:numPr>
          <w:ilvl w:val="0"/>
          <w:numId w:val="6"/>
        </w:numPr>
        <w:tabs>
          <w:tab w:val="left" w:pos="351"/>
        </w:tabs>
        <w:spacing w:before="43" w:line="506" w:lineRule="auto"/>
        <w:ind w:left="100" w:right="5941" w:firstLine="0"/>
        <w:rPr>
          <w:sz w:val="24"/>
        </w:rPr>
      </w:pPr>
      <w:r>
        <w:rPr>
          <w:sz w:val="24"/>
        </w:rPr>
        <w:t>Sensory</w:t>
      </w:r>
      <w:r>
        <w:rPr>
          <w:spacing w:val="-14"/>
          <w:sz w:val="24"/>
        </w:rPr>
        <w:t xml:space="preserve"> </w:t>
      </w:r>
      <w:r>
        <w:rPr>
          <w:sz w:val="24"/>
        </w:rPr>
        <w:t>and/or</w:t>
      </w:r>
      <w:r>
        <w:rPr>
          <w:spacing w:val="-12"/>
          <w:sz w:val="24"/>
        </w:rPr>
        <w:t xml:space="preserve"> </w:t>
      </w:r>
      <w:r>
        <w:rPr>
          <w:sz w:val="24"/>
        </w:rPr>
        <w:t>Physical</w:t>
      </w:r>
      <w:r>
        <w:rPr>
          <w:spacing w:val="-12"/>
          <w:sz w:val="24"/>
        </w:rPr>
        <w:t xml:space="preserve"> </w:t>
      </w:r>
      <w:r>
        <w:rPr>
          <w:sz w:val="24"/>
        </w:rPr>
        <w:t>Needs or a combination of these.</w:t>
      </w:r>
    </w:p>
    <w:p w14:paraId="420182C4" w14:textId="77777777" w:rsidR="006C71F9" w:rsidRDefault="006C71F9" w:rsidP="006C71F9">
      <w:pPr>
        <w:pStyle w:val="BodyText"/>
        <w:spacing w:line="276" w:lineRule="auto"/>
        <w:ind w:left="100" w:right="221"/>
      </w:pPr>
      <w:r>
        <w:t>The class teacher will carefully monitor the situation to gather some evidence of the challenges</w:t>
      </w:r>
      <w:r>
        <w:rPr>
          <w:spacing w:val="-2"/>
        </w:rPr>
        <w:t xml:space="preserve"> </w:t>
      </w:r>
      <w:r>
        <w:t>the</w:t>
      </w:r>
      <w:r>
        <w:rPr>
          <w:spacing w:val="-2"/>
        </w:rPr>
        <w:t xml:space="preserve"> </w:t>
      </w:r>
      <w:r>
        <w:t>pupil</w:t>
      </w:r>
      <w:r>
        <w:rPr>
          <w:spacing w:val="-1"/>
        </w:rPr>
        <w:t xml:space="preserve"> </w:t>
      </w:r>
      <w:r>
        <w:t>may</w:t>
      </w:r>
      <w:r>
        <w:rPr>
          <w:spacing w:val="-3"/>
        </w:rPr>
        <w:t xml:space="preserve"> </w:t>
      </w:r>
      <w:r>
        <w:t>be</w:t>
      </w:r>
      <w:r>
        <w:rPr>
          <w:spacing w:val="-2"/>
        </w:rPr>
        <w:t xml:space="preserve"> </w:t>
      </w:r>
      <w:r>
        <w:t>having.</w:t>
      </w:r>
      <w:r>
        <w:rPr>
          <w:spacing w:val="-2"/>
        </w:rPr>
        <w:t xml:space="preserve"> </w:t>
      </w:r>
      <w:r>
        <w:t>The</w:t>
      </w:r>
      <w:r>
        <w:rPr>
          <w:spacing w:val="-3"/>
        </w:rPr>
        <w:t xml:space="preserve"> </w:t>
      </w:r>
      <w:r>
        <w:t>class</w:t>
      </w:r>
      <w:r>
        <w:rPr>
          <w:spacing w:val="-1"/>
        </w:rPr>
        <w:t xml:space="preserve"> </w:t>
      </w:r>
      <w:r>
        <w:t>teacher will</w:t>
      </w:r>
      <w:r>
        <w:rPr>
          <w:spacing w:val="-1"/>
        </w:rPr>
        <w:t xml:space="preserve"> </w:t>
      </w:r>
      <w:r>
        <w:t>then inform the</w:t>
      </w:r>
      <w:r>
        <w:rPr>
          <w:spacing w:val="-3"/>
        </w:rPr>
        <w:t xml:space="preserve"> </w:t>
      </w:r>
      <w:r>
        <w:t>SENDCo of their observations and concerns. They will then discuss the child’s records and teachers’ observations</w:t>
      </w:r>
      <w:r>
        <w:rPr>
          <w:spacing w:val="-4"/>
        </w:rPr>
        <w:t xml:space="preserve"> </w:t>
      </w:r>
      <w:r>
        <w:t>to</w:t>
      </w:r>
      <w:r>
        <w:rPr>
          <w:spacing w:val="-2"/>
        </w:rPr>
        <w:t xml:space="preserve"> </w:t>
      </w:r>
      <w:r>
        <w:t>build</w:t>
      </w:r>
      <w:r>
        <w:rPr>
          <w:spacing w:val="-3"/>
        </w:rPr>
        <w:t xml:space="preserve"> </w:t>
      </w:r>
      <w:r>
        <w:t>a</w:t>
      </w:r>
      <w:r>
        <w:rPr>
          <w:spacing w:val="-2"/>
        </w:rPr>
        <w:t xml:space="preserve"> </w:t>
      </w:r>
      <w:r>
        <w:t>picture</w:t>
      </w:r>
      <w:r>
        <w:rPr>
          <w:spacing w:val="-3"/>
        </w:rPr>
        <w:t xml:space="preserve"> </w:t>
      </w:r>
      <w:r>
        <w:t>of</w:t>
      </w:r>
      <w:r>
        <w:rPr>
          <w:spacing w:val="-3"/>
        </w:rPr>
        <w:t xml:space="preserve"> </w:t>
      </w:r>
      <w:r>
        <w:t>the</w:t>
      </w:r>
      <w:r>
        <w:rPr>
          <w:spacing w:val="-1"/>
        </w:rPr>
        <w:t xml:space="preserve"> </w:t>
      </w:r>
      <w:r>
        <w:t>child’s</w:t>
      </w:r>
      <w:r>
        <w:rPr>
          <w:spacing w:val="-2"/>
        </w:rPr>
        <w:t xml:space="preserve"> </w:t>
      </w:r>
      <w:r>
        <w:t>strengths</w:t>
      </w:r>
      <w:r>
        <w:rPr>
          <w:spacing w:val="-2"/>
        </w:rPr>
        <w:t xml:space="preserve"> </w:t>
      </w:r>
      <w:r>
        <w:t>and</w:t>
      </w:r>
      <w:r>
        <w:rPr>
          <w:spacing w:val="-3"/>
        </w:rPr>
        <w:t xml:space="preserve"> </w:t>
      </w:r>
      <w:r>
        <w:t>areas</w:t>
      </w:r>
      <w:r>
        <w:rPr>
          <w:spacing w:val="-4"/>
        </w:rPr>
        <w:t xml:space="preserve"> </w:t>
      </w:r>
      <w:r>
        <w:t>of</w:t>
      </w:r>
      <w:r>
        <w:rPr>
          <w:spacing w:val="-3"/>
        </w:rPr>
        <w:t xml:space="preserve"> </w:t>
      </w:r>
      <w:r>
        <w:t>concern.</w:t>
      </w:r>
      <w:r>
        <w:rPr>
          <w:spacing w:val="-3"/>
        </w:rPr>
        <w:t xml:space="preserve"> </w:t>
      </w:r>
      <w:r>
        <w:t>This</w:t>
      </w:r>
      <w:r>
        <w:rPr>
          <w:spacing w:val="-4"/>
        </w:rPr>
        <w:t xml:space="preserve"> </w:t>
      </w:r>
      <w:r>
        <w:t>may</w:t>
      </w:r>
      <w:r>
        <w:rPr>
          <w:spacing w:val="-2"/>
        </w:rPr>
        <w:t xml:space="preserve"> </w:t>
      </w:r>
      <w:r>
        <w:t>then be shared with the parents/carers and/or the child as appropriate.</w:t>
      </w:r>
    </w:p>
    <w:p w14:paraId="4F026A33" w14:textId="77777777" w:rsidR="006C71F9" w:rsidRDefault="006C71F9" w:rsidP="006C71F9">
      <w:pPr>
        <w:pStyle w:val="BodyText"/>
        <w:spacing w:before="10"/>
        <w:rPr>
          <w:sz w:val="22"/>
        </w:rPr>
      </w:pPr>
    </w:p>
    <w:p w14:paraId="2AB10DEE" w14:textId="77777777" w:rsidR="006C71F9" w:rsidRDefault="006C71F9" w:rsidP="006C71F9">
      <w:pPr>
        <w:pStyle w:val="BodyText"/>
        <w:ind w:left="100"/>
      </w:pPr>
      <w:r>
        <w:t>Following</w:t>
      </w:r>
      <w:r>
        <w:rPr>
          <w:spacing w:val="-6"/>
        </w:rPr>
        <w:t xml:space="preserve"> </w:t>
      </w:r>
      <w:r>
        <w:t>this,</w:t>
      </w:r>
      <w:r>
        <w:rPr>
          <w:spacing w:val="-2"/>
        </w:rPr>
        <w:t xml:space="preserve"> </w:t>
      </w:r>
      <w:r>
        <w:t>if</w:t>
      </w:r>
      <w:r>
        <w:rPr>
          <w:spacing w:val="-1"/>
        </w:rPr>
        <w:t xml:space="preserve"> </w:t>
      </w:r>
      <w:r>
        <w:t>concerns</w:t>
      </w:r>
      <w:r>
        <w:rPr>
          <w:spacing w:val="-2"/>
        </w:rPr>
        <w:t xml:space="preserve"> </w:t>
      </w:r>
      <w:r>
        <w:t>remain,</w:t>
      </w:r>
      <w:r>
        <w:rPr>
          <w:spacing w:val="-4"/>
        </w:rPr>
        <w:t xml:space="preserve"> </w:t>
      </w:r>
      <w:r>
        <w:t>the</w:t>
      </w:r>
      <w:r>
        <w:rPr>
          <w:spacing w:val="-1"/>
        </w:rPr>
        <w:t xml:space="preserve"> </w:t>
      </w:r>
      <w:r>
        <w:t>level</w:t>
      </w:r>
      <w:r>
        <w:rPr>
          <w:spacing w:val="-1"/>
        </w:rPr>
        <w:t xml:space="preserve"> </w:t>
      </w:r>
      <w:r>
        <w:t>of</w:t>
      </w:r>
      <w:r>
        <w:rPr>
          <w:spacing w:val="-1"/>
        </w:rPr>
        <w:t xml:space="preserve"> </w:t>
      </w:r>
      <w:r>
        <w:t>support</w:t>
      </w:r>
      <w:r>
        <w:rPr>
          <w:spacing w:val="-3"/>
        </w:rPr>
        <w:t xml:space="preserve"> </w:t>
      </w:r>
      <w:r>
        <w:t>will</w:t>
      </w:r>
      <w:r>
        <w:rPr>
          <w:spacing w:val="-2"/>
        </w:rPr>
        <w:t xml:space="preserve"> </w:t>
      </w:r>
      <w:r>
        <w:t>move</w:t>
      </w:r>
      <w:r>
        <w:rPr>
          <w:spacing w:val="-4"/>
        </w:rPr>
        <w:t xml:space="preserve"> </w:t>
      </w:r>
      <w:r>
        <w:t>to</w:t>
      </w:r>
      <w:r>
        <w:rPr>
          <w:spacing w:val="-4"/>
        </w:rPr>
        <w:t xml:space="preserve"> </w:t>
      </w:r>
      <w:r>
        <w:t>Step</w:t>
      </w:r>
      <w:r>
        <w:rPr>
          <w:spacing w:val="-1"/>
        </w:rPr>
        <w:t xml:space="preserve"> </w:t>
      </w:r>
      <w:r>
        <w:rPr>
          <w:spacing w:val="-5"/>
        </w:rPr>
        <w:t>2.</w:t>
      </w:r>
    </w:p>
    <w:p w14:paraId="65703069" w14:textId="77777777" w:rsidR="006C71F9" w:rsidRDefault="006C71F9" w:rsidP="006C71F9">
      <w:pPr>
        <w:pStyle w:val="BodyText"/>
      </w:pPr>
    </w:p>
    <w:p w14:paraId="1BFE1AE4" w14:textId="77777777" w:rsidR="006C71F9" w:rsidRDefault="006C71F9" w:rsidP="006C71F9">
      <w:pPr>
        <w:pStyle w:val="BodyText"/>
      </w:pPr>
    </w:p>
    <w:p w14:paraId="7E5A6222" w14:textId="77777777" w:rsidR="006C71F9" w:rsidRDefault="006C71F9" w:rsidP="006C71F9">
      <w:pPr>
        <w:pStyle w:val="BodyText"/>
        <w:spacing w:before="5"/>
        <w:rPr>
          <w:sz w:val="19"/>
        </w:rPr>
      </w:pPr>
    </w:p>
    <w:p w14:paraId="6C73B33A" w14:textId="77777777" w:rsidR="006C71F9" w:rsidRDefault="006C71F9" w:rsidP="006C71F9">
      <w:pPr>
        <w:pStyle w:val="Heading1"/>
        <w:numPr>
          <w:ilvl w:val="1"/>
          <w:numId w:val="6"/>
        </w:numPr>
        <w:tabs>
          <w:tab w:val="left" w:pos="820"/>
          <w:tab w:val="left" w:pos="821"/>
        </w:tabs>
        <w:ind w:left="1720" w:hanging="361"/>
        <w:rPr>
          <w:u w:val="none"/>
        </w:rPr>
      </w:pPr>
      <w:r>
        <w:t>Step</w:t>
      </w:r>
      <w:r>
        <w:rPr>
          <w:spacing w:val="-1"/>
        </w:rPr>
        <w:t xml:space="preserve"> </w:t>
      </w:r>
      <w:r>
        <w:t>2</w:t>
      </w:r>
      <w:r>
        <w:rPr>
          <w:spacing w:val="1"/>
        </w:rPr>
        <w:t xml:space="preserve"> </w:t>
      </w:r>
      <w:r>
        <w:t>–</w:t>
      </w:r>
      <w:r>
        <w:rPr>
          <w:spacing w:val="-2"/>
        </w:rPr>
        <w:t xml:space="preserve"> </w:t>
      </w:r>
      <w:r>
        <w:t>SEN</w:t>
      </w:r>
      <w:r>
        <w:rPr>
          <w:spacing w:val="-2"/>
        </w:rPr>
        <w:t xml:space="preserve"> </w:t>
      </w:r>
      <w:r>
        <w:t>support</w:t>
      </w:r>
      <w:r>
        <w:rPr>
          <w:spacing w:val="-2"/>
        </w:rPr>
        <w:t xml:space="preserve"> </w:t>
      </w:r>
      <w:r>
        <w:t>(school</w:t>
      </w:r>
      <w:r>
        <w:rPr>
          <w:spacing w:val="-2"/>
        </w:rPr>
        <w:t xml:space="preserve"> </w:t>
      </w:r>
      <w:r>
        <w:t>support</w:t>
      </w:r>
      <w:r>
        <w:rPr>
          <w:spacing w:val="-2"/>
        </w:rPr>
        <w:t xml:space="preserve"> level)</w:t>
      </w:r>
    </w:p>
    <w:p w14:paraId="2DAFA218" w14:textId="77777777" w:rsidR="006C71F9" w:rsidRDefault="006C71F9" w:rsidP="006C71F9">
      <w:pPr>
        <w:pStyle w:val="BodyText"/>
        <w:spacing w:before="6"/>
        <w:rPr>
          <w:b/>
          <w:sz w:val="12"/>
        </w:rPr>
      </w:pPr>
    </w:p>
    <w:p w14:paraId="45EA4D75" w14:textId="77777777" w:rsidR="006C71F9" w:rsidRDefault="006C71F9" w:rsidP="006C71F9">
      <w:pPr>
        <w:pStyle w:val="BodyText"/>
        <w:spacing w:before="52" w:line="276" w:lineRule="auto"/>
        <w:ind w:left="100" w:right="187"/>
      </w:pPr>
      <w:r>
        <w:t>Classroom teachers closely track children and are able to identify those who are still not making good progress and are causing concern. Children at this stage fall within the definition at the start of this document. These children have a learning difficulty which requires</w:t>
      </w:r>
      <w:r>
        <w:rPr>
          <w:spacing w:val="-2"/>
        </w:rPr>
        <w:t xml:space="preserve"> </w:t>
      </w:r>
      <w:r>
        <w:t>a</w:t>
      </w:r>
      <w:r>
        <w:rPr>
          <w:spacing w:val="-5"/>
        </w:rPr>
        <w:t xml:space="preserve"> </w:t>
      </w:r>
      <w:r>
        <w:t>more</w:t>
      </w:r>
      <w:r>
        <w:rPr>
          <w:spacing w:val="-4"/>
        </w:rPr>
        <w:t xml:space="preserve"> </w:t>
      </w:r>
      <w:r>
        <w:t>structured</w:t>
      </w:r>
      <w:r>
        <w:rPr>
          <w:spacing w:val="-1"/>
        </w:rPr>
        <w:t xml:space="preserve"> </w:t>
      </w:r>
      <w:r>
        <w:t>approach</w:t>
      </w:r>
      <w:r>
        <w:rPr>
          <w:spacing w:val="-2"/>
        </w:rPr>
        <w:t xml:space="preserve"> </w:t>
      </w:r>
      <w:r>
        <w:t>in</w:t>
      </w:r>
      <w:r>
        <w:rPr>
          <w:spacing w:val="-2"/>
        </w:rPr>
        <w:t xml:space="preserve"> </w:t>
      </w:r>
      <w:r>
        <w:t>order</w:t>
      </w:r>
      <w:r>
        <w:rPr>
          <w:spacing w:val="-4"/>
        </w:rPr>
        <w:t xml:space="preserve"> </w:t>
      </w:r>
      <w:r>
        <w:t>to</w:t>
      </w:r>
      <w:r>
        <w:rPr>
          <w:spacing w:val="-7"/>
        </w:rPr>
        <w:t xml:space="preserve"> </w:t>
      </w:r>
      <w:r>
        <w:t>assist</w:t>
      </w:r>
      <w:r>
        <w:rPr>
          <w:spacing w:val="-2"/>
        </w:rPr>
        <w:t xml:space="preserve"> </w:t>
      </w:r>
      <w:r>
        <w:t>them</w:t>
      </w:r>
      <w:r>
        <w:rPr>
          <w:spacing w:val="-2"/>
        </w:rPr>
        <w:t xml:space="preserve"> </w:t>
      </w:r>
      <w:r>
        <w:t>in</w:t>
      </w:r>
      <w:r>
        <w:rPr>
          <w:spacing w:val="-4"/>
        </w:rPr>
        <w:t xml:space="preserve"> </w:t>
      </w:r>
      <w:r>
        <w:t>overcoming</w:t>
      </w:r>
      <w:r>
        <w:rPr>
          <w:spacing w:val="-3"/>
        </w:rPr>
        <w:t xml:space="preserve"> </w:t>
      </w:r>
      <w:r>
        <w:t>their</w:t>
      </w:r>
      <w:r>
        <w:rPr>
          <w:spacing w:val="-4"/>
        </w:rPr>
        <w:t xml:space="preserve"> </w:t>
      </w:r>
      <w:r>
        <w:t>barriers</w:t>
      </w:r>
      <w:r>
        <w:rPr>
          <w:spacing w:val="-5"/>
        </w:rPr>
        <w:t xml:space="preserve"> </w:t>
      </w:r>
      <w:r>
        <w:t>to learning.</w:t>
      </w:r>
      <w:r>
        <w:rPr>
          <w:spacing w:val="40"/>
        </w:rPr>
        <w:t xml:space="preserve"> </w:t>
      </w:r>
      <w:r>
        <w:t xml:space="preserve">Those identified are then referred to the SENDCo and recorded on the SEND </w:t>
      </w:r>
      <w:r>
        <w:lastRenderedPageBreak/>
        <w:t>register in any or all of the four areas:</w:t>
      </w:r>
    </w:p>
    <w:p w14:paraId="48AA5A12" w14:textId="77777777" w:rsidR="006C71F9" w:rsidRDefault="006C71F9" w:rsidP="006C71F9">
      <w:pPr>
        <w:pStyle w:val="ListParagraph"/>
        <w:numPr>
          <w:ilvl w:val="0"/>
          <w:numId w:val="5"/>
        </w:numPr>
        <w:tabs>
          <w:tab w:val="left" w:pos="875"/>
          <w:tab w:val="left" w:pos="876"/>
        </w:tabs>
        <w:spacing w:before="160"/>
        <w:rPr>
          <w:sz w:val="24"/>
        </w:rPr>
      </w:pPr>
      <w:r>
        <w:rPr>
          <w:sz w:val="24"/>
        </w:rPr>
        <w:t>Communication</w:t>
      </w:r>
      <w:r>
        <w:rPr>
          <w:spacing w:val="-4"/>
          <w:sz w:val="24"/>
        </w:rPr>
        <w:t xml:space="preserve"> </w:t>
      </w:r>
      <w:r>
        <w:rPr>
          <w:sz w:val="24"/>
        </w:rPr>
        <w:t>and</w:t>
      </w:r>
      <w:r>
        <w:rPr>
          <w:spacing w:val="-3"/>
          <w:sz w:val="24"/>
        </w:rPr>
        <w:t xml:space="preserve"> </w:t>
      </w:r>
      <w:r>
        <w:rPr>
          <w:spacing w:val="-2"/>
          <w:sz w:val="24"/>
        </w:rPr>
        <w:t>Interaction</w:t>
      </w:r>
    </w:p>
    <w:p w14:paraId="4A4E32D7" w14:textId="77777777" w:rsidR="006C71F9" w:rsidRDefault="006C71F9" w:rsidP="006C71F9">
      <w:pPr>
        <w:pStyle w:val="ListParagraph"/>
        <w:numPr>
          <w:ilvl w:val="0"/>
          <w:numId w:val="5"/>
        </w:numPr>
        <w:tabs>
          <w:tab w:val="left" w:pos="820"/>
          <w:tab w:val="left" w:pos="821"/>
        </w:tabs>
        <w:spacing w:before="43"/>
        <w:ind w:left="820" w:hanging="721"/>
        <w:rPr>
          <w:sz w:val="24"/>
        </w:rPr>
      </w:pPr>
      <w:r>
        <w:rPr>
          <w:sz w:val="24"/>
        </w:rPr>
        <w:t>Cognition</w:t>
      </w:r>
      <w:r>
        <w:rPr>
          <w:spacing w:val="-2"/>
          <w:sz w:val="24"/>
        </w:rPr>
        <w:t xml:space="preserve"> </w:t>
      </w:r>
      <w:r>
        <w:rPr>
          <w:sz w:val="24"/>
        </w:rPr>
        <w:t>and</w:t>
      </w:r>
      <w:r>
        <w:rPr>
          <w:spacing w:val="-2"/>
          <w:sz w:val="24"/>
        </w:rPr>
        <w:t xml:space="preserve"> Learning</w:t>
      </w:r>
    </w:p>
    <w:p w14:paraId="0A5470E0" w14:textId="77777777" w:rsidR="006C71F9" w:rsidRDefault="006C71F9" w:rsidP="006C71F9">
      <w:pPr>
        <w:pStyle w:val="ListParagraph"/>
        <w:numPr>
          <w:ilvl w:val="0"/>
          <w:numId w:val="5"/>
        </w:numPr>
        <w:tabs>
          <w:tab w:val="left" w:pos="820"/>
          <w:tab w:val="left" w:pos="821"/>
        </w:tabs>
        <w:spacing w:before="33"/>
        <w:ind w:left="820" w:hanging="721"/>
        <w:rPr>
          <w:sz w:val="24"/>
        </w:rPr>
      </w:pPr>
      <w:r>
        <w:rPr>
          <w:sz w:val="24"/>
        </w:rPr>
        <w:t>Social,</w:t>
      </w:r>
      <w:r>
        <w:rPr>
          <w:spacing w:val="-2"/>
          <w:sz w:val="24"/>
        </w:rPr>
        <w:t xml:space="preserve"> </w:t>
      </w:r>
      <w:r>
        <w:rPr>
          <w:sz w:val="24"/>
        </w:rPr>
        <w:t>Emotional</w:t>
      </w:r>
      <w:r>
        <w:rPr>
          <w:spacing w:val="-3"/>
          <w:sz w:val="24"/>
        </w:rPr>
        <w:t xml:space="preserve"> </w:t>
      </w:r>
      <w:r>
        <w:rPr>
          <w:sz w:val="24"/>
        </w:rPr>
        <w:t>and</w:t>
      </w:r>
      <w:r>
        <w:rPr>
          <w:spacing w:val="-3"/>
          <w:sz w:val="24"/>
        </w:rPr>
        <w:t xml:space="preserve"> </w:t>
      </w:r>
      <w:r>
        <w:rPr>
          <w:sz w:val="24"/>
        </w:rPr>
        <w:t>Mental</w:t>
      </w:r>
      <w:r>
        <w:rPr>
          <w:spacing w:val="-3"/>
          <w:sz w:val="24"/>
        </w:rPr>
        <w:t xml:space="preserve"> </w:t>
      </w:r>
      <w:r>
        <w:rPr>
          <w:spacing w:val="-2"/>
          <w:sz w:val="24"/>
        </w:rPr>
        <w:t>Health</w:t>
      </w:r>
    </w:p>
    <w:p w14:paraId="647AFC44" w14:textId="77777777" w:rsidR="006C71F9" w:rsidRDefault="006C71F9" w:rsidP="006C71F9">
      <w:pPr>
        <w:pStyle w:val="ListParagraph"/>
        <w:numPr>
          <w:ilvl w:val="0"/>
          <w:numId w:val="5"/>
        </w:numPr>
        <w:tabs>
          <w:tab w:val="left" w:pos="820"/>
          <w:tab w:val="left" w:pos="821"/>
        </w:tabs>
        <w:spacing w:before="43"/>
        <w:ind w:left="820" w:hanging="721"/>
        <w:rPr>
          <w:sz w:val="24"/>
        </w:rPr>
      </w:pPr>
      <w:r>
        <w:rPr>
          <w:sz w:val="24"/>
        </w:rPr>
        <w:t>Sensory</w:t>
      </w:r>
      <w:r>
        <w:rPr>
          <w:spacing w:val="-3"/>
          <w:sz w:val="24"/>
        </w:rPr>
        <w:t xml:space="preserve"> </w:t>
      </w:r>
      <w:r>
        <w:rPr>
          <w:sz w:val="24"/>
        </w:rPr>
        <w:t>and</w:t>
      </w:r>
      <w:r>
        <w:rPr>
          <w:spacing w:val="-3"/>
          <w:sz w:val="24"/>
        </w:rPr>
        <w:t xml:space="preserve"> </w:t>
      </w:r>
      <w:r>
        <w:rPr>
          <w:spacing w:val="-2"/>
          <w:sz w:val="24"/>
        </w:rPr>
        <w:t>Physical</w:t>
      </w:r>
    </w:p>
    <w:p w14:paraId="5D2CB410" w14:textId="77777777" w:rsidR="006C71F9" w:rsidRDefault="006C71F9" w:rsidP="006C71F9">
      <w:pPr>
        <w:pStyle w:val="BodyText"/>
      </w:pPr>
    </w:p>
    <w:p w14:paraId="1704B137" w14:textId="77777777" w:rsidR="006C71F9" w:rsidRDefault="006C71F9" w:rsidP="006C71F9">
      <w:pPr>
        <w:pStyle w:val="BodyText"/>
        <w:spacing w:before="5"/>
        <w:rPr>
          <w:sz w:val="33"/>
        </w:rPr>
      </w:pPr>
    </w:p>
    <w:p w14:paraId="2A0F57EF" w14:textId="77777777" w:rsidR="006C71F9" w:rsidRDefault="006C71F9" w:rsidP="006C71F9">
      <w:pPr>
        <w:pStyle w:val="BodyText"/>
        <w:spacing w:line="276" w:lineRule="auto"/>
        <w:ind w:left="100" w:right="221"/>
      </w:pPr>
      <w:r>
        <w:t>Once</w:t>
      </w:r>
      <w:r>
        <w:rPr>
          <w:spacing w:val="-1"/>
        </w:rPr>
        <w:t xml:space="preserve"> </w:t>
      </w:r>
      <w:r>
        <w:t>a</w:t>
      </w:r>
      <w:r>
        <w:rPr>
          <w:spacing w:val="-4"/>
        </w:rPr>
        <w:t xml:space="preserve"> </w:t>
      </w:r>
      <w:r>
        <w:t>potential</w:t>
      </w:r>
      <w:r>
        <w:rPr>
          <w:spacing w:val="-1"/>
        </w:rPr>
        <w:t xml:space="preserve"> </w:t>
      </w:r>
      <w:r>
        <w:t>special</w:t>
      </w:r>
      <w:r>
        <w:rPr>
          <w:spacing w:val="-4"/>
        </w:rPr>
        <w:t xml:space="preserve"> </w:t>
      </w:r>
      <w:r>
        <w:t>educational</w:t>
      </w:r>
      <w:r>
        <w:rPr>
          <w:spacing w:val="-4"/>
        </w:rPr>
        <w:t xml:space="preserve"> </w:t>
      </w:r>
      <w:r>
        <w:t>need</w:t>
      </w:r>
      <w:r>
        <w:rPr>
          <w:spacing w:val="-2"/>
        </w:rPr>
        <w:t xml:space="preserve"> </w:t>
      </w:r>
      <w:r>
        <w:t>is</w:t>
      </w:r>
      <w:r>
        <w:rPr>
          <w:spacing w:val="-2"/>
        </w:rPr>
        <w:t xml:space="preserve"> </w:t>
      </w:r>
      <w:r>
        <w:t>identified,</w:t>
      </w:r>
      <w:r>
        <w:rPr>
          <w:spacing w:val="-4"/>
        </w:rPr>
        <w:t xml:space="preserve"> </w:t>
      </w:r>
      <w:r>
        <w:t>four</w:t>
      </w:r>
      <w:r>
        <w:rPr>
          <w:spacing w:val="-4"/>
        </w:rPr>
        <w:t xml:space="preserve"> </w:t>
      </w:r>
      <w:r>
        <w:t>types</w:t>
      </w:r>
      <w:r>
        <w:rPr>
          <w:spacing w:val="-4"/>
        </w:rPr>
        <w:t xml:space="preserve"> </w:t>
      </w:r>
      <w:r>
        <w:t>of</w:t>
      </w:r>
      <w:r>
        <w:rPr>
          <w:spacing w:val="-3"/>
        </w:rPr>
        <w:t xml:space="preserve"> </w:t>
      </w:r>
      <w:r>
        <w:t>action</w:t>
      </w:r>
      <w:r>
        <w:rPr>
          <w:spacing w:val="-3"/>
        </w:rPr>
        <w:t xml:space="preserve"> </w:t>
      </w:r>
      <w:r>
        <w:t>should</w:t>
      </w:r>
      <w:r>
        <w:rPr>
          <w:spacing w:val="-3"/>
        </w:rPr>
        <w:t xml:space="preserve"> </w:t>
      </w:r>
      <w:r>
        <w:t>be</w:t>
      </w:r>
      <w:r>
        <w:rPr>
          <w:spacing w:val="-3"/>
        </w:rPr>
        <w:t xml:space="preserve"> </w:t>
      </w:r>
      <w:r>
        <w:t>taken to put effective support in place.</w:t>
      </w:r>
    </w:p>
    <w:p w14:paraId="29AD3435" w14:textId="77777777" w:rsidR="006C71F9" w:rsidRDefault="006C71F9" w:rsidP="006C71F9">
      <w:pPr>
        <w:pStyle w:val="ListParagraph"/>
        <w:numPr>
          <w:ilvl w:val="0"/>
          <w:numId w:val="4"/>
        </w:numPr>
        <w:tabs>
          <w:tab w:val="left" w:pos="339"/>
        </w:tabs>
        <w:spacing w:before="159"/>
        <w:ind w:hanging="239"/>
        <w:rPr>
          <w:sz w:val="24"/>
        </w:rPr>
      </w:pPr>
      <w:r>
        <w:rPr>
          <w:spacing w:val="-2"/>
          <w:sz w:val="24"/>
        </w:rPr>
        <w:t>Assess</w:t>
      </w:r>
    </w:p>
    <w:p w14:paraId="74B89A8F" w14:textId="77777777" w:rsidR="006C71F9" w:rsidRDefault="006C71F9" w:rsidP="006C71F9">
      <w:pPr>
        <w:pStyle w:val="ListParagraph"/>
        <w:numPr>
          <w:ilvl w:val="0"/>
          <w:numId w:val="4"/>
        </w:numPr>
        <w:tabs>
          <w:tab w:val="left" w:pos="339"/>
        </w:tabs>
        <w:spacing w:before="45"/>
        <w:ind w:hanging="239"/>
        <w:rPr>
          <w:sz w:val="24"/>
        </w:rPr>
      </w:pPr>
      <w:r>
        <w:rPr>
          <w:spacing w:val="-4"/>
          <w:sz w:val="24"/>
        </w:rPr>
        <w:t>Plan</w:t>
      </w:r>
    </w:p>
    <w:p w14:paraId="690E60D3" w14:textId="77777777" w:rsidR="006C71F9" w:rsidRDefault="006C71F9" w:rsidP="006C71F9">
      <w:pPr>
        <w:pStyle w:val="ListParagraph"/>
        <w:numPr>
          <w:ilvl w:val="0"/>
          <w:numId w:val="4"/>
        </w:numPr>
        <w:tabs>
          <w:tab w:val="left" w:pos="339"/>
        </w:tabs>
        <w:spacing w:before="43"/>
        <w:ind w:hanging="239"/>
        <w:rPr>
          <w:sz w:val="24"/>
        </w:rPr>
      </w:pPr>
      <w:r>
        <w:rPr>
          <w:spacing w:val="-5"/>
          <w:sz w:val="24"/>
        </w:rPr>
        <w:t>Do</w:t>
      </w:r>
    </w:p>
    <w:p w14:paraId="67A568AC" w14:textId="77777777" w:rsidR="006C71F9" w:rsidRDefault="006C71F9" w:rsidP="006C71F9">
      <w:pPr>
        <w:pStyle w:val="ListParagraph"/>
        <w:numPr>
          <w:ilvl w:val="0"/>
          <w:numId w:val="4"/>
        </w:numPr>
        <w:tabs>
          <w:tab w:val="left" w:pos="339"/>
        </w:tabs>
        <w:spacing w:before="46"/>
        <w:ind w:hanging="239"/>
        <w:rPr>
          <w:sz w:val="24"/>
        </w:rPr>
      </w:pPr>
      <w:r>
        <w:rPr>
          <w:spacing w:val="-2"/>
          <w:sz w:val="24"/>
        </w:rPr>
        <w:t>Review</w:t>
      </w:r>
    </w:p>
    <w:p w14:paraId="4FAD8F83" w14:textId="77777777" w:rsidR="006C71F9" w:rsidRDefault="006C71F9" w:rsidP="006C71F9">
      <w:pPr>
        <w:pStyle w:val="BodyText"/>
        <w:spacing w:before="1"/>
        <w:rPr>
          <w:sz w:val="31"/>
        </w:rPr>
      </w:pPr>
    </w:p>
    <w:p w14:paraId="50676630" w14:textId="4EBF08EF" w:rsidR="006C71F9" w:rsidRDefault="006C71F9" w:rsidP="006C71F9">
      <w:pPr>
        <w:pStyle w:val="BodyText"/>
        <w:spacing w:line="276" w:lineRule="auto"/>
        <w:ind w:left="100" w:right="221"/>
      </w:pPr>
      <w:r>
        <w:t>This is known as the graduated response and the teacher will write a ‘Plan, Do, Review’ (PDR)</w:t>
      </w:r>
      <w:r>
        <w:rPr>
          <w:spacing w:val="-4"/>
        </w:rPr>
        <w:t xml:space="preserve"> </w:t>
      </w:r>
      <w:r>
        <w:t>to</w:t>
      </w:r>
      <w:r>
        <w:rPr>
          <w:spacing w:val="-2"/>
        </w:rPr>
        <w:t xml:space="preserve"> </w:t>
      </w:r>
      <w:r>
        <w:t>indicate</w:t>
      </w:r>
      <w:r>
        <w:rPr>
          <w:spacing w:val="-2"/>
        </w:rPr>
        <w:t xml:space="preserve"> </w:t>
      </w:r>
      <w:r>
        <w:t>what</w:t>
      </w:r>
      <w:r>
        <w:rPr>
          <w:spacing w:val="-4"/>
        </w:rPr>
        <w:t xml:space="preserve"> </w:t>
      </w:r>
      <w:r>
        <w:t>has</w:t>
      </w:r>
      <w:r>
        <w:rPr>
          <w:spacing w:val="-3"/>
        </w:rPr>
        <w:t xml:space="preserve"> </w:t>
      </w:r>
      <w:r>
        <w:t>happened</w:t>
      </w:r>
      <w:r>
        <w:rPr>
          <w:spacing w:val="-3"/>
        </w:rPr>
        <w:t xml:space="preserve"> </w:t>
      </w:r>
      <w:r>
        <w:t>to</w:t>
      </w:r>
      <w:r>
        <w:rPr>
          <w:spacing w:val="-1"/>
        </w:rPr>
        <w:t xml:space="preserve"> </w:t>
      </w:r>
      <w:r>
        <w:t>support</w:t>
      </w:r>
      <w:r>
        <w:rPr>
          <w:spacing w:val="-4"/>
        </w:rPr>
        <w:t xml:space="preserve"> </w:t>
      </w:r>
      <w:r>
        <w:t>this</w:t>
      </w:r>
      <w:r>
        <w:rPr>
          <w:spacing w:val="-1"/>
        </w:rPr>
        <w:t xml:space="preserve"> </w:t>
      </w:r>
      <w:r>
        <w:t>child.</w:t>
      </w:r>
      <w:r>
        <w:rPr>
          <w:spacing w:val="-3"/>
        </w:rPr>
        <w:t xml:space="preserve"> </w:t>
      </w:r>
      <w:r>
        <w:t>If</w:t>
      </w:r>
      <w:r>
        <w:rPr>
          <w:spacing w:val="-4"/>
        </w:rPr>
        <w:t xml:space="preserve"> </w:t>
      </w:r>
      <w:r>
        <w:t>after</w:t>
      </w:r>
      <w:r>
        <w:rPr>
          <w:spacing w:val="-4"/>
        </w:rPr>
        <w:t xml:space="preserve"> </w:t>
      </w:r>
      <w:r>
        <w:t>2</w:t>
      </w:r>
      <w:r>
        <w:rPr>
          <w:spacing w:val="-2"/>
        </w:rPr>
        <w:t xml:space="preserve"> </w:t>
      </w:r>
      <w:r>
        <w:t>cycles</w:t>
      </w:r>
      <w:r>
        <w:rPr>
          <w:spacing w:val="-3"/>
        </w:rPr>
        <w:t xml:space="preserve"> </w:t>
      </w:r>
      <w:r>
        <w:t>with</w:t>
      </w:r>
      <w:r>
        <w:rPr>
          <w:spacing w:val="-2"/>
        </w:rPr>
        <w:t xml:space="preserve"> </w:t>
      </w:r>
      <w:r>
        <w:t>intervention the child is not closing the gap</w:t>
      </w:r>
      <w:r>
        <w:t>,</w:t>
      </w:r>
      <w:r>
        <w:t xml:space="preserve"> we will move onto the next stage.</w:t>
      </w:r>
    </w:p>
    <w:p w14:paraId="29C811DC" w14:textId="77777777" w:rsidR="006C71F9" w:rsidRDefault="006C71F9" w:rsidP="006C71F9">
      <w:pPr>
        <w:pStyle w:val="BodyText"/>
        <w:spacing w:before="161" w:line="278" w:lineRule="auto"/>
        <w:ind w:left="100" w:right="221"/>
      </w:pPr>
      <w:r>
        <w:t>The</w:t>
      </w:r>
      <w:r>
        <w:rPr>
          <w:spacing w:val="-2"/>
        </w:rPr>
        <w:t xml:space="preserve"> </w:t>
      </w:r>
      <w:r>
        <w:t>class</w:t>
      </w:r>
      <w:r>
        <w:rPr>
          <w:spacing w:val="-5"/>
        </w:rPr>
        <w:t xml:space="preserve"> </w:t>
      </w:r>
      <w:r>
        <w:t>teacher</w:t>
      </w:r>
      <w:r>
        <w:rPr>
          <w:spacing w:val="-2"/>
        </w:rPr>
        <w:t xml:space="preserve"> </w:t>
      </w:r>
      <w:r>
        <w:t>remains</w:t>
      </w:r>
      <w:r>
        <w:rPr>
          <w:spacing w:val="-3"/>
        </w:rPr>
        <w:t xml:space="preserve"> </w:t>
      </w:r>
      <w:r>
        <w:t>responsible</w:t>
      </w:r>
      <w:r>
        <w:rPr>
          <w:spacing w:val="-5"/>
        </w:rPr>
        <w:t xml:space="preserve"> </w:t>
      </w:r>
      <w:r>
        <w:t>for</w:t>
      </w:r>
      <w:r>
        <w:rPr>
          <w:spacing w:val="-4"/>
        </w:rPr>
        <w:t xml:space="preserve"> </w:t>
      </w:r>
      <w:r>
        <w:t>planning</w:t>
      </w:r>
      <w:r>
        <w:rPr>
          <w:spacing w:val="-3"/>
        </w:rPr>
        <w:t xml:space="preserve"> </w:t>
      </w:r>
      <w:r>
        <w:t>the</w:t>
      </w:r>
      <w:r>
        <w:rPr>
          <w:spacing w:val="-2"/>
        </w:rPr>
        <w:t xml:space="preserve"> </w:t>
      </w:r>
      <w:r>
        <w:t>intervention</w:t>
      </w:r>
      <w:r>
        <w:rPr>
          <w:spacing w:val="-3"/>
        </w:rPr>
        <w:t xml:space="preserve"> </w:t>
      </w:r>
      <w:r>
        <w:t>programme,</w:t>
      </w:r>
      <w:r>
        <w:rPr>
          <w:spacing w:val="-3"/>
        </w:rPr>
        <w:t xml:space="preserve"> </w:t>
      </w:r>
      <w:r>
        <w:t>but</w:t>
      </w:r>
      <w:r>
        <w:rPr>
          <w:spacing w:val="-4"/>
        </w:rPr>
        <w:t xml:space="preserve"> </w:t>
      </w:r>
      <w:r>
        <w:t>may delegate its delivery to a member of support staff (teaching assistant).</w:t>
      </w:r>
    </w:p>
    <w:p w14:paraId="7B61F744" w14:textId="77777777" w:rsidR="006C71F9" w:rsidRDefault="006C71F9" w:rsidP="006C71F9">
      <w:pPr>
        <w:pStyle w:val="BodyText"/>
        <w:spacing w:before="155" w:line="276" w:lineRule="auto"/>
        <w:ind w:left="100" w:firstLine="55"/>
      </w:pPr>
      <w:r>
        <w:t>The setting of desired outcomes (through a PDR) will involve the parent and child (where appropriate)</w:t>
      </w:r>
      <w:r>
        <w:rPr>
          <w:spacing w:val="-3"/>
        </w:rPr>
        <w:t xml:space="preserve"> </w:t>
      </w:r>
      <w:r>
        <w:t>and</w:t>
      </w:r>
      <w:r>
        <w:rPr>
          <w:spacing w:val="-2"/>
        </w:rPr>
        <w:t xml:space="preserve"> </w:t>
      </w:r>
      <w:r>
        <w:t>is</w:t>
      </w:r>
      <w:r>
        <w:rPr>
          <w:spacing w:val="-5"/>
        </w:rPr>
        <w:t xml:space="preserve"> </w:t>
      </w:r>
      <w:r>
        <w:t>repeated</w:t>
      </w:r>
      <w:r>
        <w:rPr>
          <w:spacing w:val="-3"/>
        </w:rPr>
        <w:t xml:space="preserve"> </w:t>
      </w:r>
      <w:r>
        <w:t>on</w:t>
      </w:r>
      <w:r>
        <w:rPr>
          <w:spacing w:val="-4"/>
        </w:rPr>
        <w:t xml:space="preserve"> </w:t>
      </w:r>
      <w:r>
        <w:t>a</w:t>
      </w:r>
      <w:r>
        <w:rPr>
          <w:spacing w:val="-4"/>
        </w:rPr>
        <w:t xml:space="preserve"> </w:t>
      </w:r>
      <w:r>
        <w:t>termly</w:t>
      </w:r>
      <w:r>
        <w:rPr>
          <w:spacing w:val="-5"/>
        </w:rPr>
        <w:t xml:space="preserve"> </w:t>
      </w:r>
      <w:r>
        <w:t>basis. After</w:t>
      </w:r>
      <w:r>
        <w:rPr>
          <w:spacing w:val="-4"/>
        </w:rPr>
        <w:t xml:space="preserve"> </w:t>
      </w:r>
      <w:r>
        <w:t>evaluation</w:t>
      </w:r>
      <w:r>
        <w:rPr>
          <w:spacing w:val="-2"/>
        </w:rPr>
        <w:t xml:space="preserve"> </w:t>
      </w:r>
      <w:r>
        <w:t>of</w:t>
      </w:r>
      <w:r>
        <w:rPr>
          <w:spacing w:val="-4"/>
        </w:rPr>
        <w:t xml:space="preserve"> </w:t>
      </w:r>
      <w:r>
        <w:t>the</w:t>
      </w:r>
      <w:r>
        <w:rPr>
          <w:spacing w:val="-2"/>
        </w:rPr>
        <w:t xml:space="preserve"> </w:t>
      </w:r>
      <w:r>
        <w:t>outcomes</w:t>
      </w:r>
      <w:r>
        <w:rPr>
          <w:spacing w:val="-2"/>
        </w:rPr>
        <w:t xml:space="preserve"> </w:t>
      </w:r>
      <w:r>
        <w:t>it</w:t>
      </w:r>
      <w:r>
        <w:rPr>
          <w:spacing w:val="-2"/>
        </w:rPr>
        <w:t xml:space="preserve"> </w:t>
      </w:r>
      <w:r>
        <w:t>may</w:t>
      </w:r>
      <w:r>
        <w:rPr>
          <w:spacing w:val="-5"/>
        </w:rPr>
        <w:t xml:space="preserve"> </w:t>
      </w:r>
      <w:r>
        <w:t>then be felt that:</w:t>
      </w:r>
    </w:p>
    <w:p w14:paraId="7857DD71" w14:textId="77777777" w:rsidR="006C71F9" w:rsidRDefault="006C71F9" w:rsidP="006C71F9">
      <w:pPr>
        <w:pStyle w:val="BodyText"/>
        <w:spacing w:before="7"/>
        <w:rPr>
          <w:sz w:val="27"/>
        </w:rPr>
      </w:pPr>
    </w:p>
    <w:p w14:paraId="5DD72E10" w14:textId="77777777" w:rsidR="006C71F9" w:rsidRDefault="006C71F9" w:rsidP="006C71F9">
      <w:pPr>
        <w:pStyle w:val="ListParagraph"/>
        <w:numPr>
          <w:ilvl w:val="0"/>
          <w:numId w:val="3"/>
        </w:numPr>
        <w:tabs>
          <w:tab w:val="left" w:pos="666"/>
          <w:tab w:val="left" w:pos="667"/>
        </w:tabs>
        <w:spacing w:line="273" w:lineRule="auto"/>
        <w:ind w:right="491"/>
        <w:rPr>
          <w:sz w:val="24"/>
        </w:rPr>
      </w:pPr>
      <w:r>
        <w:rPr>
          <w:sz w:val="24"/>
        </w:rPr>
        <w:t>Intervention</w:t>
      </w:r>
      <w:r>
        <w:rPr>
          <w:spacing w:val="-4"/>
          <w:sz w:val="24"/>
        </w:rPr>
        <w:t xml:space="preserve"> </w:t>
      </w:r>
      <w:r>
        <w:rPr>
          <w:sz w:val="24"/>
        </w:rPr>
        <w:t>has</w:t>
      </w:r>
      <w:r>
        <w:rPr>
          <w:spacing w:val="-4"/>
          <w:sz w:val="24"/>
        </w:rPr>
        <w:t xml:space="preserve"> </w:t>
      </w:r>
      <w:r>
        <w:rPr>
          <w:sz w:val="24"/>
        </w:rPr>
        <w:t>been</w:t>
      </w:r>
      <w:r>
        <w:rPr>
          <w:spacing w:val="-2"/>
          <w:sz w:val="24"/>
        </w:rPr>
        <w:t xml:space="preserve"> </w:t>
      </w:r>
      <w:r>
        <w:rPr>
          <w:sz w:val="24"/>
        </w:rPr>
        <w:t>effective,</w:t>
      </w:r>
      <w:r>
        <w:rPr>
          <w:spacing w:val="-4"/>
          <w:sz w:val="24"/>
        </w:rPr>
        <w:t xml:space="preserve"> </w:t>
      </w:r>
      <w:r>
        <w:rPr>
          <w:sz w:val="24"/>
        </w:rPr>
        <w:t>and</w:t>
      </w:r>
      <w:r>
        <w:rPr>
          <w:spacing w:val="-2"/>
          <w:sz w:val="24"/>
        </w:rPr>
        <w:t xml:space="preserve"> </w:t>
      </w:r>
      <w:r>
        <w:rPr>
          <w:sz w:val="24"/>
        </w:rPr>
        <w:t>further</w:t>
      </w:r>
      <w:r>
        <w:rPr>
          <w:spacing w:val="-1"/>
          <w:sz w:val="24"/>
        </w:rPr>
        <w:t xml:space="preserve"> </w:t>
      </w:r>
      <w:r>
        <w:rPr>
          <w:sz w:val="24"/>
        </w:rPr>
        <w:t>PDR</w:t>
      </w:r>
      <w:r>
        <w:rPr>
          <w:spacing w:val="-7"/>
          <w:sz w:val="24"/>
        </w:rPr>
        <w:t xml:space="preserve"> </w:t>
      </w:r>
      <w:r>
        <w:rPr>
          <w:sz w:val="24"/>
        </w:rPr>
        <w:t>support</w:t>
      </w:r>
      <w:r>
        <w:rPr>
          <w:spacing w:val="-4"/>
          <w:sz w:val="24"/>
        </w:rPr>
        <w:t xml:space="preserve"> </w:t>
      </w:r>
      <w:r>
        <w:rPr>
          <w:sz w:val="24"/>
        </w:rPr>
        <w:t>is</w:t>
      </w:r>
      <w:r>
        <w:rPr>
          <w:spacing w:val="-1"/>
          <w:sz w:val="24"/>
        </w:rPr>
        <w:t xml:space="preserve"> </w:t>
      </w:r>
      <w:r>
        <w:rPr>
          <w:sz w:val="24"/>
        </w:rPr>
        <w:t>are</w:t>
      </w:r>
      <w:r>
        <w:rPr>
          <w:spacing w:val="-4"/>
          <w:sz w:val="24"/>
        </w:rPr>
        <w:t xml:space="preserve"> </w:t>
      </w:r>
      <w:r>
        <w:rPr>
          <w:sz w:val="24"/>
        </w:rPr>
        <w:t>necessary</w:t>
      </w:r>
      <w:r>
        <w:rPr>
          <w:spacing w:val="-7"/>
          <w:sz w:val="24"/>
        </w:rPr>
        <w:t xml:space="preserve"> </w:t>
      </w:r>
      <w:r>
        <w:rPr>
          <w:sz w:val="24"/>
        </w:rPr>
        <w:t>to</w:t>
      </w:r>
      <w:r>
        <w:rPr>
          <w:spacing w:val="-2"/>
          <w:sz w:val="24"/>
        </w:rPr>
        <w:t xml:space="preserve"> </w:t>
      </w:r>
      <w:r>
        <w:rPr>
          <w:sz w:val="24"/>
        </w:rPr>
        <w:t>ensure continuing progress</w:t>
      </w:r>
    </w:p>
    <w:p w14:paraId="230EF8F3" w14:textId="77777777" w:rsidR="006C71F9" w:rsidRDefault="006C71F9" w:rsidP="006C71F9">
      <w:pPr>
        <w:pStyle w:val="BodyText"/>
        <w:spacing w:before="1"/>
        <w:rPr>
          <w:sz w:val="29"/>
        </w:rPr>
      </w:pPr>
    </w:p>
    <w:p w14:paraId="107153A7" w14:textId="77777777" w:rsidR="006C71F9" w:rsidRDefault="006C71F9" w:rsidP="006C71F9">
      <w:pPr>
        <w:pStyle w:val="ListParagraph"/>
        <w:numPr>
          <w:ilvl w:val="0"/>
          <w:numId w:val="3"/>
        </w:numPr>
        <w:tabs>
          <w:tab w:val="left" w:pos="666"/>
          <w:tab w:val="left" w:pos="667"/>
        </w:tabs>
        <w:spacing w:line="273" w:lineRule="auto"/>
        <w:ind w:right="389"/>
        <w:rPr>
          <w:sz w:val="24"/>
        </w:rPr>
      </w:pPr>
      <w:r>
        <w:rPr>
          <w:sz w:val="24"/>
        </w:rPr>
        <w:t>The</w:t>
      </w:r>
      <w:r>
        <w:rPr>
          <w:spacing w:val="-2"/>
          <w:sz w:val="24"/>
        </w:rPr>
        <w:t xml:space="preserve"> </w:t>
      </w:r>
      <w:r>
        <w:rPr>
          <w:sz w:val="24"/>
        </w:rPr>
        <w:t>challenges</w:t>
      </w:r>
      <w:r>
        <w:rPr>
          <w:spacing w:val="-2"/>
          <w:sz w:val="24"/>
        </w:rPr>
        <w:t xml:space="preserve"> </w:t>
      </w:r>
      <w:r>
        <w:rPr>
          <w:sz w:val="24"/>
        </w:rPr>
        <w:t>have</w:t>
      </w:r>
      <w:r>
        <w:rPr>
          <w:spacing w:val="-5"/>
          <w:sz w:val="24"/>
        </w:rPr>
        <w:t xml:space="preserve"> </w:t>
      </w:r>
      <w:r>
        <w:rPr>
          <w:sz w:val="24"/>
        </w:rPr>
        <w:t>been</w:t>
      </w:r>
      <w:r>
        <w:rPr>
          <w:spacing w:val="-2"/>
          <w:sz w:val="24"/>
        </w:rPr>
        <w:t xml:space="preserve"> </w:t>
      </w:r>
      <w:r>
        <w:rPr>
          <w:sz w:val="24"/>
        </w:rPr>
        <w:t>resolved</w:t>
      </w:r>
      <w:r>
        <w:rPr>
          <w:spacing w:val="-2"/>
          <w:sz w:val="24"/>
        </w:rPr>
        <w:t xml:space="preserve"> </w:t>
      </w:r>
      <w:r>
        <w:rPr>
          <w:sz w:val="24"/>
        </w:rPr>
        <w:t>and</w:t>
      </w:r>
      <w:r>
        <w:rPr>
          <w:spacing w:val="-3"/>
          <w:sz w:val="24"/>
        </w:rPr>
        <w:t xml:space="preserve"> </w:t>
      </w:r>
      <w:r>
        <w:rPr>
          <w:sz w:val="24"/>
        </w:rPr>
        <w:t>the</w:t>
      </w:r>
      <w:r>
        <w:rPr>
          <w:spacing w:val="-4"/>
          <w:sz w:val="24"/>
        </w:rPr>
        <w:t xml:space="preserve"> </w:t>
      </w:r>
      <w:r>
        <w:rPr>
          <w:sz w:val="24"/>
        </w:rPr>
        <w:t>pupil</w:t>
      </w:r>
      <w:r>
        <w:rPr>
          <w:spacing w:val="-5"/>
          <w:sz w:val="24"/>
        </w:rPr>
        <w:t xml:space="preserve"> </w:t>
      </w:r>
      <w:r>
        <w:rPr>
          <w:sz w:val="24"/>
        </w:rPr>
        <w:t>has</w:t>
      </w:r>
      <w:r>
        <w:rPr>
          <w:spacing w:val="-3"/>
          <w:sz w:val="24"/>
        </w:rPr>
        <w:t xml:space="preserve"> </w:t>
      </w:r>
      <w:r>
        <w:rPr>
          <w:sz w:val="24"/>
        </w:rPr>
        <w:t>made</w:t>
      </w:r>
      <w:r>
        <w:rPr>
          <w:spacing w:val="-2"/>
          <w:sz w:val="24"/>
        </w:rPr>
        <w:t xml:space="preserve"> </w:t>
      </w:r>
      <w:r>
        <w:rPr>
          <w:sz w:val="24"/>
        </w:rPr>
        <w:t>good</w:t>
      </w:r>
      <w:r>
        <w:rPr>
          <w:spacing w:val="-3"/>
          <w:sz w:val="24"/>
        </w:rPr>
        <w:t xml:space="preserve"> </w:t>
      </w:r>
      <w:r>
        <w:rPr>
          <w:sz w:val="24"/>
        </w:rPr>
        <w:t>progress,</w:t>
      </w:r>
      <w:r>
        <w:rPr>
          <w:spacing w:val="-2"/>
          <w:sz w:val="24"/>
        </w:rPr>
        <w:t xml:space="preserve"> </w:t>
      </w:r>
      <w:r>
        <w:rPr>
          <w:sz w:val="24"/>
        </w:rPr>
        <w:t>therefore no further interventions are necessary</w:t>
      </w:r>
    </w:p>
    <w:p w14:paraId="66A2EB2F" w14:textId="77777777" w:rsidR="006C71F9" w:rsidRDefault="006C71F9" w:rsidP="006C71F9">
      <w:pPr>
        <w:pStyle w:val="BodyText"/>
        <w:spacing w:before="9"/>
        <w:rPr>
          <w:sz w:val="27"/>
        </w:rPr>
      </w:pPr>
    </w:p>
    <w:p w14:paraId="132548C9" w14:textId="77777777" w:rsidR="006C71F9" w:rsidRDefault="006C71F9" w:rsidP="006C71F9">
      <w:pPr>
        <w:pStyle w:val="ListParagraph"/>
        <w:numPr>
          <w:ilvl w:val="0"/>
          <w:numId w:val="3"/>
        </w:numPr>
        <w:tabs>
          <w:tab w:val="left" w:pos="666"/>
          <w:tab w:val="left" w:pos="667"/>
        </w:tabs>
        <w:spacing w:line="276" w:lineRule="auto"/>
        <w:ind w:right="651"/>
        <w:rPr>
          <w:sz w:val="24"/>
        </w:rPr>
      </w:pPr>
      <w:r>
        <w:rPr>
          <w:sz w:val="24"/>
        </w:rPr>
        <w:t>The</w:t>
      </w:r>
      <w:r>
        <w:rPr>
          <w:spacing w:val="-4"/>
          <w:sz w:val="24"/>
        </w:rPr>
        <w:t xml:space="preserve"> </w:t>
      </w:r>
      <w:r>
        <w:rPr>
          <w:sz w:val="24"/>
        </w:rPr>
        <w:t>problem</w:t>
      </w:r>
      <w:r>
        <w:rPr>
          <w:spacing w:val="-4"/>
          <w:sz w:val="24"/>
        </w:rPr>
        <w:t xml:space="preserve"> </w:t>
      </w:r>
      <w:r>
        <w:rPr>
          <w:sz w:val="24"/>
        </w:rPr>
        <w:t>has</w:t>
      </w:r>
      <w:r>
        <w:rPr>
          <w:spacing w:val="-5"/>
          <w:sz w:val="24"/>
        </w:rPr>
        <w:t xml:space="preserve"> </w:t>
      </w:r>
      <w:r>
        <w:rPr>
          <w:sz w:val="24"/>
        </w:rPr>
        <w:t>been</w:t>
      </w:r>
      <w:r>
        <w:rPr>
          <w:spacing w:val="-2"/>
          <w:sz w:val="24"/>
        </w:rPr>
        <w:t xml:space="preserve"> </w:t>
      </w:r>
      <w:r>
        <w:rPr>
          <w:sz w:val="24"/>
        </w:rPr>
        <w:t>resolved,</w:t>
      </w:r>
      <w:r>
        <w:rPr>
          <w:spacing w:val="-5"/>
          <w:sz w:val="24"/>
        </w:rPr>
        <w:t xml:space="preserve"> </w:t>
      </w:r>
      <w:r>
        <w:rPr>
          <w:sz w:val="24"/>
        </w:rPr>
        <w:t>therefore</w:t>
      </w:r>
      <w:r>
        <w:rPr>
          <w:spacing w:val="-4"/>
          <w:sz w:val="24"/>
        </w:rPr>
        <w:t xml:space="preserve"> </w:t>
      </w:r>
      <w:r>
        <w:rPr>
          <w:sz w:val="24"/>
        </w:rPr>
        <w:t>no</w:t>
      </w:r>
      <w:r>
        <w:rPr>
          <w:spacing w:val="-4"/>
          <w:sz w:val="24"/>
        </w:rPr>
        <w:t xml:space="preserve"> </w:t>
      </w:r>
      <w:r>
        <w:rPr>
          <w:sz w:val="24"/>
        </w:rPr>
        <w:t>further</w:t>
      </w:r>
      <w:r>
        <w:rPr>
          <w:spacing w:val="-2"/>
          <w:sz w:val="24"/>
        </w:rPr>
        <w:t xml:space="preserve"> </w:t>
      </w:r>
      <w:r>
        <w:rPr>
          <w:sz w:val="24"/>
        </w:rPr>
        <w:t>interventions</w:t>
      </w:r>
      <w:r>
        <w:rPr>
          <w:spacing w:val="-5"/>
          <w:sz w:val="24"/>
        </w:rPr>
        <w:t xml:space="preserve"> </w:t>
      </w:r>
      <w:r>
        <w:rPr>
          <w:sz w:val="24"/>
        </w:rPr>
        <w:t>are</w:t>
      </w:r>
      <w:r>
        <w:rPr>
          <w:spacing w:val="-4"/>
          <w:sz w:val="24"/>
        </w:rPr>
        <w:t xml:space="preserve"> </w:t>
      </w:r>
      <w:r>
        <w:rPr>
          <w:sz w:val="24"/>
        </w:rPr>
        <w:t>necessary, but the child is to be returned to Step 1 for careful monitoring</w:t>
      </w:r>
    </w:p>
    <w:p w14:paraId="18661147" w14:textId="77777777" w:rsidR="006C71F9" w:rsidRDefault="006C71F9" w:rsidP="006C71F9">
      <w:pPr>
        <w:pStyle w:val="BodyText"/>
        <w:spacing w:before="8"/>
        <w:rPr>
          <w:sz w:val="28"/>
        </w:rPr>
      </w:pPr>
    </w:p>
    <w:p w14:paraId="1EB1847F" w14:textId="77777777" w:rsidR="006C71F9" w:rsidRDefault="006C71F9" w:rsidP="006C71F9">
      <w:pPr>
        <w:pStyle w:val="ListParagraph"/>
        <w:numPr>
          <w:ilvl w:val="0"/>
          <w:numId w:val="3"/>
        </w:numPr>
        <w:tabs>
          <w:tab w:val="left" w:pos="666"/>
          <w:tab w:val="left" w:pos="667"/>
        </w:tabs>
        <w:spacing w:before="1" w:line="276" w:lineRule="auto"/>
        <w:ind w:right="579"/>
        <w:rPr>
          <w:sz w:val="24"/>
        </w:rPr>
      </w:pPr>
      <w:r>
        <w:rPr>
          <w:sz w:val="24"/>
        </w:rPr>
        <w:t>The gap has widened and it may be necessary to consult an outside agency, therefore moving onto Step 3 SEN Support. The key test of the need for further action</w:t>
      </w:r>
      <w:r>
        <w:rPr>
          <w:spacing w:val="-3"/>
          <w:sz w:val="24"/>
        </w:rPr>
        <w:t xml:space="preserve"> </w:t>
      </w:r>
      <w:r>
        <w:rPr>
          <w:sz w:val="24"/>
        </w:rPr>
        <w:t>is</w:t>
      </w:r>
      <w:r>
        <w:rPr>
          <w:spacing w:val="-3"/>
          <w:sz w:val="24"/>
        </w:rPr>
        <w:t xml:space="preserve"> </w:t>
      </w:r>
      <w:r>
        <w:rPr>
          <w:sz w:val="24"/>
        </w:rPr>
        <w:t>evidence</w:t>
      </w:r>
      <w:r>
        <w:rPr>
          <w:spacing w:val="-4"/>
          <w:sz w:val="24"/>
        </w:rPr>
        <w:t xml:space="preserve"> </w:t>
      </w:r>
      <w:r>
        <w:rPr>
          <w:sz w:val="24"/>
        </w:rPr>
        <w:t>that</w:t>
      </w:r>
      <w:r>
        <w:rPr>
          <w:spacing w:val="-4"/>
          <w:sz w:val="24"/>
        </w:rPr>
        <w:t xml:space="preserve"> </w:t>
      </w:r>
      <w:r>
        <w:rPr>
          <w:sz w:val="24"/>
        </w:rPr>
        <w:t>the</w:t>
      </w:r>
      <w:r>
        <w:rPr>
          <w:spacing w:val="-2"/>
          <w:sz w:val="24"/>
        </w:rPr>
        <w:t xml:space="preserve"> </w:t>
      </w:r>
      <w:r>
        <w:rPr>
          <w:sz w:val="24"/>
        </w:rPr>
        <w:t>current</w:t>
      </w:r>
      <w:r>
        <w:rPr>
          <w:spacing w:val="-4"/>
          <w:sz w:val="24"/>
        </w:rPr>
        <w:t xml:space="preserve"> </w:t>
      </w:r>
      <w:r>
        <w:rPr>
          <w:sz w:val="24"/>
        </w:rPr>
        <w:t>rate</w:t>
      </w:r>
      <w:r>
        <w:rPr>
          <w:spacing w:val="-2"/>
          <w:sz w:val="24"/>
        </w:rPr>
        <w:t xml:space="preserve"> </w:t>
      </w:r>
      <w:r>
        <w:rPr>
          <w:sz w:val="24"/>
        </w:rPr>
        <w:t>of</w:t>
      </w:r>
      <w:r>
        <w:rPr>
          <w:spacing w:val="-4"/>
          <w:sz w:val="24"/>
        </w:rPr>
        <w:t xml:space="preserve"> </w:t>
      </w:r>
      <w:r>
        <w:rPr>
          <w:sz w:val="24"/>
        </w:rPr>
        <w:t>progress</w:t>
      </w:r>
      <w:r>
        <w:rPr>
          <w:spacing w:val="-3"/>
          <w:sz w:val="24"/>
        </w:rPr>
        <w:t xml:space="preserve"> </w:t>
      </w:r>
      <w:r>
        <w:rPr>
          <w:sz w:val="24"/>
        </w:rPr>
        <w:t>is</w:t>
      </w:r>
      <w:r>
        <w:rPr>
          <w:spacing w:val="-3"/>
          <w:sz w:val="24"/>
        </w:rPr>
        <w:t xml:space="preserve"> </w:t>
      </w:r>
      <w:r>
        <w:rPr>
          <w:sz w:val="24"/>
        </w:rPr>
        <w:t>inadequate</w:t>
      </w:r>
      <w:r>
        <w:rPr>
          <w:spacing w:val="-2"/>
          <w:sz w:val="24"/>
        </w:rPr>
        <w:t xml:space="preserve"> </w:t>
      </w:r>
      <w:r>
        <w:rPr>
          <w:sz w:val="24"/>
        </w:rPr>
        <w:t>and</w:t>
      </w:r>
      <w:r>
        <w:rPr>
          <w:spacing w:val="-4"/>
          <w:sz w:val="24"/>
        </w:rPr>
        <w:t xml:space="preserve"> </w:t>
      </w:r>
      <w:r>
        <w:rPr>
          <w:sz w:val="24"/>
        </w:rPr>
        <w:t>that</w:t>
      </w:r>
      <w:r>
        <w:rPr>
          <w:spacing w:val="-4"/>
          <w:sz w:val="24"/>
        </w:rPr>
        <w:t xml:space="preserve"> </w:t>
      </w:r>
      <w:r>
        <w:rPr>
          <w:sz w:val="24"/>
        </w:rPr>
        <w:t>perhaps external advice is required.</w:t>
      </w:r>
    </w:p>
    <w:p w14:paraId="1B34BC5A" w14:textId="77777777" w:rsidR="006C71F9" w:rsidRDefault="006C71F9" w:rsidP="006C71F9">
      <w:pPr>
        <w:pStyle w:val="BodyText"/>
      </w:pPr>
    </w:p>
    <w:p w14:paraId="512A95B9" w14:textId="77777777" w:rsidR="006C71F9" w:rsidRDefault="006C71F9" w:rsidP="006C71F9">
      <w:pPr>
        <w:pStyle w:val="BodyText"/>
        <w:spacing w:before="3"/>
        <w:rPr>
          <w:sz w:val="33"/>
        </w:rPr>
      </w:pPr>
    </w:p>
    <w:p w14:paraId="69BEA98E" w14:textId="77777777" w:rsidR="006C71F9" w:rsidRDefault="006C71F9" w:rsidP="006C71F9">
      <w:pPr>
        <w:pStyle w:val="Heading1"/>
        <w:numPr>
          <w:ilvl w:val="1"/>
          <w:numId w:val="3"/>
        </w:numPr>
        <w:tabs>
          <w:tab w:val="left" w:pos="820"/>
          <w:tab w:val="left" w:pos="821"/>
        </w:tabs>
        <w:ind w:left="2296" w:hanging="361"/>
        <w:rPr>
          <w:u w:val="none"/>
        </w:rPr>
      </w:pPr>
      <w:r>
        <w:t>Step</w:t>
      </w:r>
      <w:r>
        <w:rPr>
          <w:spacing w:val="-1"/>
        </w:rPr>
        <w:t xml:space="preserve"> </w:t>
      </w:r>
      <w:r>
        <w:t>3</w:t>
      </w:r>
      <w:r>
        <w:rPr>
          <w:spacing w:val="-1"/>
        </w:rPr>
        <w:t xml:space="preserve"> </w:t>
      </w:r>
      <w:r>
        <w:t>–</w:t>
      </w:r>
      <w:r>
        <w:rPr>
          <w:spacing w:val="-2"/>
        </w:rPr>
        <w:t xml:space="preserve"> </w:t>
      </w:r>
      <w:r>
        <w:t>SEN</w:t>
      </w:r>
      <w:r>
        <w:rPr>
          <w:spacing w:val="-1"/>
        </w:rPr>
        <w:t xml:space="preserve"> </w:t>
      </w:r>
      <w:r>
        <w:t>support</w:t>
      </w:r>
      <w:r>
        <w:rPr>
          <w:spacing w:val="-3"/>
        </w:rPr>
        <w:t xml:space="preserve"> </w:t>
      </w:r>
      <w:r>
        <w:t xml:space="preserve">(external </w:t>
      </w:r>
      <w:r>
        <w:rPr>
          <w:spacing w:val="-2"/>
        </w:rPr>
        <w:t>agencies)</w:t>
      </w:r>
    </w:p>
    <w:p w14:paraId="527B9423" w14:textId="77777777" w:rsidR="006C71F9" w:rsidRDefault="006C71F9" w:rsidP="006C71F9">
      <w:pPr>
        <w:pStyle w:val="BodyText"/>
        <w:spacing w:before="3"/>
        <w:rPr>
          <w:b/>
          <w:sz w:val="12"/>
        </w:rPr>
      </w:pPr>
    </w:p>
    <w:p w14:paraId="69EEDD9A" w14:textId="77777777" w:rsidR="006C71F9" w:rsidRDefault="006C71F9" w:rsidP="006C71F9">
      <w:pPr>
        <w:pStyle w:val="BodyText"/>
        <w:spacing w:before="52" w:line="276" w:lineRule="auto"/>
        <w:ind w:left="100" w:right="373"/>
      </w:pPr>
      <w:r>
        <w:t>The</w:t>
      </w:r>
      <w:r>
        <w:rPr>
          <w:spacing w:val="-2"/>
        </w:rPr>
        <w:t xml:space="preserve"> </w:t>
      </w:r>
      <w:r>
        <w:t>SENDCo</w:t>
      </w:r>
      <w:r>
        <w:rPr>
          <w:spacing w:val="-4"/>
        </w:rPr>
        <w:t xml:space="preserve"> </w:t>
      </w:r>
      <w:r>
        <w:t>and</w:t>
      </w:r>
      <w:r>
        <w:rPr>
          <w:spacing w:val="-2"/>
        </w:rPr>
        <w:t xml:space="preserve"> </w:t>
      </w:r>
      <w:r>
        <w:t>class</w:t>
      </w:r>
      <w:r>
        <w:rPr>
          <w:spacing w:val="-5"/>
        </w:rPr>
        <w:t xml:space="preserve"> </w:t>
      </w:r>
      <w:r>
        <w:t>teacher,</w:t>
      </w:r>
      <w:r>
        <w:rPr>
          <w:spacing w:val="-2"/>
        </w:rPr>
        <w:t xml:space="preserve"> </w:t>
      </w:r>
      <w:r>
        <w:t>in</w:t>
      </w:r>
      <w:r>
        <w:rPr>
          <w:spacing w:val="-2"/>
        </w:rPr>
        <w:t xml:space="preserve"> </w:t>
      </w:r>
      <w:r>
        <w:t>consultation</w:t>
      </w:r>
      <w:r>
        <w:rPr>
          <w:spacing w:val="-2"/>
        </w:rPr>
        <w:t xml:space="preserve"> </w:t>
      </w:r>
      <w:r>
        <w:t>with</w:t>
      </w:r>
      <w:r>
        <w:rPr>
          <w:spacing w:val="-1"/>
        </w:rPr>
        <w:t xml:space="preserve"> </w:t>
      </w:r>
      <w:r>
        <w:t>parents/carers,</w:t>
      </w:r>
      <w:r>
        <w:rPr>
          <w:spacing w:val="-3"/>
        </w:rPr>
        <w:t xml:space="preserve"> </w:t>
      </w:r>
      <w:r>
        <w:t>may</w:t>
      </w:r>
      <w:r>
        <w:rPr>
          <w:spacing w:val="-5"/>
        </w:rPr>
        <w:t xml:space="preserve"> </w:t>
      </w:r>
      <w:r>
        <w:t>ask</w:t>
      </w:r>
      <w:r>
        <w:rPr>
          <w:spacing w:val="-4"/>
        </w:rPr>
        <w:t xml:space="preserve"> </w:t>
      </w:r>
      <w:r>
        <w:t>for</w:t>
      </w:r>
      <w:r>
        <w:rPr>
          <w:spacing w:val="-4"/>
        </w:rPr>
        <w:t xml:space="preserve"> </w:t>
      </w:r>
      <w:r>
        <w:t>help</w:t>
      </w:r>
      <w:r>
        <w:rPr>
          <w:spacing w:val="-3"/>
        </w:rPr>
        <w:t xml:space="preserve"> </w:t>
      </w:r>
      <w:r>
        <w:t>from external services, such as an Educational Psychologist, health workers, NHS speech and language therapists, community paediatricians and occupational therapists as necessary for the individual child. They keep a record of any advice received about a pupil from external agencies and incorporate these into any Plan, Do, Review.</w:t>
      </w:r>
    </w:p>
    <w:p w14:paraId="0C4E1A67" w14:textId="77777777" w:rsidR="006C71F9" w:rsidRDefault="006C71F9" w:rsidP="006C71F9">
      <w:pPr>
        <w:pStyle w:val="BodyText"/>
        <w:spacing w:before="33" w:line="276" w:lineRule="auto"/>
        <w:ind w:left="100" w:right="187"/>
      </w:pPr>
    </w:p>
    <w:p w14:paraId="370058D6" w14:textId="11C6A254" w:rsidR="006C71F9" w:rsidRDefault="006C71F9" w:rsidP="006C71F9">
      <w:pPr>
        <w:pStyle w:val="BodyText"/>
        <w:spacing w:before="33" w:line="276" w:lineRule="auto"/>
        <w:ind w:left="100" w:right="187"/>
      </w:pPr>
      <w:r>
        <w:t>Specialist</w:t>
      </w:r>
      <w:r>
        <w:rPr>
          <w:spacing w:val="-4"/>
        </w:rPr>
        <w:t xml:space="preserve"> </w:t>
      </w:r>
      <w:r>
        <w:t>Services</w:t>
      </w:r>
      <w:r>
        <w:rPr>
          <w:spacing w:val="-3"/>
        </w:rPr>
        <w:t xml:space="preserve"> </w:t>
      </w:r>
      <w:r>
        <w:t>and</w:t>
      </w:r>
      <w:r>
        <w:rPr>
          <w:spacing w:val="-4"/>
        </w:rPr>
        <w:t xml:space="preserve"> </w:t>
      </w:r>
      <w:r>
        <w:t>teachers</w:t>
      </w:r>
      <w:r>
        <w:rPr>
          <w:spacing w:val="-4"/>
        </w:rPr>
        <w:t xml:space="preserve"> </w:t>
      </w:r>
      <w:r>
        <w:t>with</w:t>
      </w:r>
      <w:r>
        <w:rPr>
          <w:spacing w:val="-4"/>
        </w:rPr>
        <w:t xml:space="preserve"> </w:t>
      </w:r>
      <w:r>
        <w:t>additional</w:t>
      </w:r>
      <w:r>
        <w:rPr>
          <w:spacing w:val="-5"/>
        </w:rPr>
        <w:t xml:space="preserve"> </w:t>
      </w:r>
      <w:r>
        <w:t>specialist</w:t>
      </w:r>
      <w:r>
        <w:rPr>
          <w:spacing w:val="-3"/>
        </w:rPr>
        <w:t xml:space="preserve"> </w:t>
      </w:r>
      <w:r>
        <w:t>qualifications</w:t>
      </w:r>
      <w:r>
        <w:rPr>
          <w:spacing w:val="-4"/>
        </w:rPr>
        <w:t xml:space="preserve"> </w:t>
      </w:r>
      <w:r>
        <w:t>may</w:t>
      </w:r>
      <w:r>
        <w:rPr>
          <w:spacing w:val="-4"/>
        </w:rPr>
        <w:t xml:space="preserve"> </w:t>
      </w:r>
      <w:r>
        <w:t>be</w:t>
      </w:r>
      <w:r>
        <w:rPr>
          <w:spacing w:val="-3"/>
        </w:rPr>
        <w:t xml:space="preserve"> </w:t>
      </w:r>
      <w:r>
        <w:t>called</w:t>
      </w:r>
      <w:r>
        <w:rPr>
          <w:spacing w:val="-4"/>
        </w:rPr>
        <w:t xml:space="preserve"> </w:t>
      </w:r>
      <w:r>
        <w:t>upon to provide intensive specific programmes to be followed by all adults coming into active learning</w:t>
      </w:r>
      <w:r>
        <w:rPr>
          <w:spacing w:val="-2"/>
        </w:rPr>
        <w:t xml:space="preserve"> </w:t>
      </w:r>
      <w:r>
        <w:t>situations with</w:t>
      </w:r>
      <w:r>
        <w:rPr>
          <w:spacing w:val="-1"/>
        </w:rPr>
        <w:t xml:space="preserve"> </w:t>
      </w:r>
      <w:r>
        <w:t>the child.</w:t>
      </w:r>
      <w:r>
        <w:rPr>
          <w:spacing w:val="-1"/>
        </w:rPr>
        <w:t xml:space="preserve"> </w:t>
      </w:r>
      <w:r>
        <w:t>The child will continue</w:t>
      </w:r>
      <w:r>
        <w:rPr>
          <w:spacing w:val="-2"/>
        </w:rPr>
        <w:t xml:space="preserve"> </w:t>
      </w:r>
      <w:r>
        <w:t>to</w:t>
      </w:r>
      <w:r>
        <w:rPr>
          <w:spacing w:val="-2"/>
        </w:rPr>
        <w:t xml:space="preserve"> </w:t>
      </w:r>
      <w:r>
        <w:t>have a</w:t>
      </w:r>
      <w:r>
        <w:rPr>
          <w:spacing w:val="-2"/>
        </w:rPr>
        <w:t xml:space="preserve"> </w:t>
      </w:r>
      <w:r>
        <w:t>PDR with termly</w:t>
      </w:r>
      <w:r>
        <w:rPr>
          <w:spacing w:val="-2"/>
        </w:rPr>
        <w:t xml:space="preserve"> </w:t>
      </w:r>
      <w:r>
        <w:t>targets influenced by the outside agency suggestions.</w:t>
      </w:r>
    </w:p>
    <w:p w14:paraId="235CDD37" w14:textId="77777777" w:rsidR="006C71F9" w:rsidRDefault="006C71F9" w:rsidP="006C71F9">
      <w:pPr>
        <w:pStyle w:val="BodyText"/>
        <w:spacing w:before="160" w:line="276" w:lineRule="auto"/>
        <w:ind w:left="100" w:right="221"/>
      </w:pPr>
      <w:r>
        <w:t>Where</w:t>
      </w:r>
      <w:r>
        <w:rPr>
          <w:spacing w:val="-3"/>
        </w:rPr>
        <w:t xml:space="preserve"> </w:t>
      </w:r>
      <w:r>
        <w:t>a</w:t>
      </w:r>
      <w:r>
        <w:rPr>
          <w:spacing w:val="-2"/>
        </w:rPr>
        <w:t xml:space="preserve"> </w:t>
      </w:r>
      <w:r>
        <w:t>pupil</w:t>
      </w:r>
      <w:r>
        <w:rPr>
          <w:spacing w:val="-4"/>
        </w:rPr>
        <w:t xml:space="preserve"> </w:t>
      </w:r>
      <w:r>
        <w:t>is</w:t>
      </w:r>
      <w:r>
        <w:rPr>
          <w:spacing w:val="-2"/>
        </w:rPr>
        <w:t xml:space="preserve"> </w:t>
      </w:r>
      <w:r>
        <w:t>receiving</w:t>
      </w:r>
      <w:r>
        <w:rPr>
          <w:spacing w:val="-2"/>
        </w:rPr>
        <w:t xml:space="preserve"> </w:t>
      </w:r>
      <w:r>
        <w:t>Additional</w:t>
      </w:r>
      <w:r>
        <w:rPr>
          <w:spacing w:val="-2"/>
        </w:rPr>
        <w:t xml:space="preserve"> </w:t>
      </w:r>
      <w:r>
        <w:t>SEN</w:t>
      </w:r>
      <w:r>
        <w:rPr>
          <w:spacing w:val="-1"/>
        </w:rPr>
        <w:t xml:space="preserve"> </w:t>
      </w:r>
      <w:r>
        <w:t>Support</w:t>
      </w:r>
      <w:r>
        <w:rPr>
          <w:spacing w:val="-3"/>
        </w:rPr>
        <w:t xml:space="preserve"> </w:t>
      </w:r>
      <w:r>
        <w:t>(Step</w:t>
      </w:r>
      <w:r>
        <w:rPr>
          <w:spacing w:val="-2"/>
        </w:rPr>
        <w:t xml:space="preserve"> </w:t>
      </w:r>
      <w:r>
        <w:t>2</w:t>
      </w:r>
      <w:r>
        <w:rPr>
          <w:spacing w:val="-3"/>
        </w:rPr>
        <w:t xml:space="preserve"> </w:t>
      </w:r>
      <w:r>
        <w:t>or</w:t>
      </w:r>
      <w:r>
        <w:rPr>
          <w:spacing w:val="-3"/>
        </w:rPr>
        <w:t xml:space="preserve"> </w:t>
      </w:r>
      <w:r>
        <w:t>3),</w:t>
      </w:r>
      <w:r>
        <w:rPr>
          <w:spacing w:val="-3"/>
        </w:rPr>
        <w:t xml:space="preserve"> </w:t>
      </w:r>
      <w:r>
        <w:t>staff</w:t>
      </w:r>
      <w:r>
        <w:rPr>
          <w:spacing w:val="-1"/>
        </w:rPr>
        <w:t xml:space="preserve"> </w:t>
      </w:r>
      <w:r>
        <w:t>will</w:t>
      </w:r>
      <w:r>
        <w:rPr>
          <w:spacing w:val="-4"/>
        </w:rPr>
        <w:t xml:space="preserve"> </w:t>
      </w:r>
      <w:r>
        <w:t>work</w:t>
      </w:r>
      <w:r>
        <w:rPr>
          <w:spacing w:val="-3"/>
        </w:rPr>
        <w:t xml:space="preserve"> </w:t>
      </w:r>
      <w:r>
        <w:t>through</w:t>
      </w:r>
      <w:r>
        <w:rPr>
          <w:spacing w:val="-1"/>
        </w:rPr>
        <w:t xml:space="preserve"> </w:t>
      </w:r>
      <w:r>
        <w:t>the Assess, Plan, Do, Review cycle by writing a PDR for the child. Teachers will speak with parents/carers termly to talk through goals, discuss strategies and support that will help achieve them, discuss outcomes and review progress.</w:t>
      </w:r>
    </w:p>
    <w:p w14:paraId="3C9F47CB" w14:textId="77777777" w:rsidR="006C71F9" w:rsidRDefault="006C71F9" w:rsidP="006C71F9">
      <w:pPr>
        <w:pStyle w:val="BodyText"/>
      </w:pPr>
    </w:p>
    <w:p w14:paraId="45921528" w14:textId="77777777" w:rsidR="006C71F9" w:rsidRDefault="006C71F9" w:rsidP="006C71F9">
      <w:pPr>
        <w:pStyle w:val="BodyText"/>
        <w:spacing w:before="202"/>
        <w:ind w:left="100"/>
      </w:pPr>
      <w:r>
        <w:rPr>
          <w:u w:val="single"/>
        </w:rPr>
        <w:t>Complex</w:t>
      </w:r>
      <w:r>
        <w:rPr>
          <w:spacing w:val="-2"/>
          <w:u w:val="single"/>
        </w:rPr>
        <w:t xml:space="preserve"> Needs</w:t>
      </w:r>
    </w:p>
    <w:p w14:paraId="10427447" w14:textId="77777777" w:rsidR="006C71F9" w:rsidRDefault="006C71F9" w:rsidP="006C71F9">
      <w:pPr>
        <w:pStyle w:val="BodyText"/>
        <w:spacing w:before="7"/>
        <w:rPr>
          <w:sz w:val="12"/>
        </w:rPr>
      </w:pPr>
    </w:p>
    <w:p w14:paraId="60738BFA" w14:textId="77777777" w:rsidR="006C71F9" w:rsidRDefault="006C71F9" w:rsidP="006C71F9">
      <w:pPr>
        <w:pStyle w:val="BodyText"/>
        <w:spacing w:before="51" w:line="276" w:lineRule="auto"/>
        <w:ind w:left="100" w:right="439"/>
        <w:jc w:val="both"/>
      </w:pPr>
      <w:r>
        <w:t>For</w:t>
      </w:r>
      <w:r>
        <w:rPr>
          <w:spacing w:val="-1"/>
        </w:rPr>
        <w:t xml:space="preserve"> </w:t>
      </w:r>
      <w:r>
        <w:t>children</w:t>
      </w:r>
      <w:r>
        <w:rPr>
          <w:spacing w:val="-3"/>
        </w:rPr>
        <w:t xml:space="preserve"> </w:t>
      </w:r>
      <w:r>
        <w:t>with</w:t>
      </w:r>
      <w:r>
        <w:rPr>
          <w:spacing w:val="-3"/>
        </w:rPr>
        <w:t xml:space="preserve"> </w:t>
      </w:r>
      <w:r>
        <w:t>complex needs,</w:t>
      </w:r>
      <w:r>
        <w:rPr>
          <w:spacing w:val="-4"/>
        </w:rPr>
        <w:t xml:space="preserve"> </w:t>
      </w:r>
      <w:r>
        <w:t>where</w:t>
      </w:r>
      <w:r>
        <w:rPr>
          <w:spacing w:val="-4"/>
        </w:rPr>
        <w:t xml:space="preserve"> </w:t>
      </w:r>
      <w:r>
        <w:t>multiple</w:t>
      </w:r>
      <w:r>
        <w:rPr>
          <w:spacing w:val="-3"/>
        </w:rPr>
        <w:t xml:space="preserve"> </w:t>
      </w:r>
      <w:r>
        <w:t>professionals</w:t>
      </w:r>
      <w:r>
        <w:rPr>
          <w:spacing w:val="-4"/>
        </w:rPr>
        <w:t xml:space="preserve"> </w:t>
      </w:r>
      <w:r>
        <w:t>are</w:t>
      </w:r>
      <w:r>
        <w:rPr>
          <w:spacing w:val="-1"/>
        </w:rPr>
        <w:t xml:space="preserve"> </w:t>
      </w:r>
      <w:r>
        <w:t>involved,</w:t>
      </w:r>
      <w:r>
        <w:rPr>
          <w:spacing w:val="-2"/>
        </w:rPr>
        <w:t xml:space="preserve"> </w:t>
      </w:r>
      <w:r>
        <w:t>a</w:t>
      </w:r>
      <w:r>
        <w:rPr>
          <w:spacing w:val="-4"/>
        </w:rPr>
        <w:t xml:space="preserve"> </w:t>
      </w:r>
      <w:r>
        <w:t>PDR</w:t>
      </w:r>
      <w:r>
        <w:rPr>
          <w:spacing w:val="-2"/>
        </w:rPr>
        <w:t xml:space="preserve"> </w:t>
      </w:r>
      <w:r>
        <w:t>will</w:t>
      </w:r>
      <w:r>
        <w:rPr>
          <w:spacing w:val="-4"/>
        </w:rPr>
        <w:t xml:space="preserve"> </w:t>
      </w:r>
      <w:r>
        <w:t>be agreed</w:t>
      </w:r>
      <w:r>
        <w:rPr>
          <w:spacing w:val="-3"/>
        </w:rPr>
        <w:t xml:space="preserve"> </w:t>
      </w:r>
      <w:r>
        <w:t>for</w:t>
      </w:r>
      <w:r>
        <w:rPr>
          <w:spacing w:val="-3"/>
        </w:rPr>
        <w:t xml:space="preserve"> </w:t>
      </w:r>
      <w:r>
        <w:t>the</w:t>
      </w:r>
      <w:r>
        <w:rPr>
          <w:spacing w:val="-3"/>
        </w:rPr>
        <w:t xml:space="preserve"> </w:t>
      </w:r>
      <w:r>
        <w:t>term</w:t>
      </w:r>
      <w:r>
        <w:rPr>
          <w:spacing w:val="-4"/>
        </w:rPr>
        <w:t xml:space="preserve"> </w:t>
      </w:r>
      <w:r>
        <w:t>with parents/carers and,</w:t>
      </w:r>
      <w:r>
        <w:rPr>
          <w:spacing w:val="-4"/>
        </w:rPr>
        <w:t xml:space="preserve"> </w:t>
      </w:r>
      <w:r>
        <w:t>if</w:t>
      </w:r>
      <w:r>
        <w:rPr>
          <w:spacing w:val="-2"/>
        </w:rPr>
        <w:t xml:space="preserve"> </w:t>
      </w:r>
      <w:r>
        <w:t>appropriate,</w:t>
      </w:r>
      <w:r>
        <w:rPr>
          <w:spacing w:val="-4"/>
        </w:rPr>
        <w:t xml:space="preserve"> </w:t>
      </w:r>
      <w:r>
        <w:t>the</w:t>
      </w:r>
      <w:r>
        <w:rPr>
          <w:spacing w:val="-1"/>
        </w:rPr>
        <w:t xml:space="preserve"> </w:t>
      </w:r>
      <w:r>
        <w:t>child.</w:t>
      </w:r>
      <w:r>
        <w:rPr>
          <w:spacing w:val="-3"/>
        </w:rPr>
        <w:t xml:space="preserve"> </w:t>
      </w:r>
      <w:r>
        <w:t>The</w:t>
      </w:r>
      <w:r>
        <w:rPr>
          <w:spacing w:val="-6"/>
        </w:rPr>
        <w:t xml:space="preserve"> </w:t>
      </w:r>
      <w:r>
        <w:t>SENDCo</w:t>
      </w:r>
      <w:r>
        <w:rPr>
          <w:spacing w:val="-1"/>
        </w:rPr>
        <w:t xml:space="preserve"> </w:t>
      </w:r>
      <w:r>
        <w:t>will</w:t>
      </w:r>
      <w:r>
        <w:rPr>
          <w:spacing w:val="-4"/>
        </w:rPr>
        <w:t xml:space="preserve"> </w:t>
      </w:r>
      <w:r>
        <w:t>be involved in coordinating the delivery of the PDR.</w:t>
      </w:r>
    </w:p>
    <w:p w14:paraId="4BCDDAE6" w14:textId="77777777" w:rsidR="006C71F9" w:rsidRDefault="006C71F9" w:rsidP="006C71F9">
      <w:pPr>
        <w:pStyle w:val="BodyText"/>
        <w:spacing w:before="161" w:line="276" w:lineRule="auto"/>
        <w:ind w:left="100" w:right="221"/>
      </w:pPr>
      <w:r>
        <w:t>The SENDCo will take a lead in co-ordinating further assessments of the child, planning future interventions and monitoring and reviewing the action taken. Main provision is delivered</w:t>
      </w:r>
      <w:r>
        <w:rPr>
          <w:spacing w:val="-3"/>
        </w:rPr>
        <w:t xml:space="preserve"> </w:t>
      </w:r>
      <w:r>
        <w:t>by</w:t>
      </w:r>
      <w:r>
        <w:rPr>
          <w:spacing w:val="-3"/>
        </w:rPr>
        <w:t xml:space="preserve"> </w:t>
      </w:r>
      <w:r>
        <w:t>the</w:t>
      </w:r>
      <w:r>
        <w:rPr>
          <w:spacing w:val="-2"/>
        </w:rPr>
        <w:t xml:space="preserve"> </w:t>
      </w:r>
      <w:r>
        <w:t>class</w:t>
      </w:r>
      <w:r>
        <w:rPr>
          <w:spacing w:val="-5"/>
        </w:rPr>
        <w:t xml:space="preserve"> </w:t>
      </w:r>
      <w:r>
        <w:t>teacher,</w:t>
      </w:r>
      <w:r>
        <w:rPr>
          <w:spacing w:val="-2"/>
        </w:rPr>
        <w:t xml:space="preserve"> </w:t>
      </w:r>
      <w:r>
        <w:t>with</w:t>
      </w:r>
      <w:r>
        <w:rPr>
          <w:spacing w:val="-2"/>
        </w:rPr>
        <w:t xml:space="preserve"> </w:t>
      </w:r>
      <w:r>
        <w:t>some</w:t>
      </w:r>
      <w:r>
        <w:rPr>
          <w:spacing w:val="-5"/>
        </w:rPr>
        <w:t xml:space="preserve"> </w:t>
      </w:r>
      <w:r>
        <w:t>limited</w:t>
      </w:r>
      <w:r>
        <w:rPr>
          <w:spacing w:val="-3"/>
        </w:rPr>
        <w:t xml:space="preserve"> </w:t>
      </w:r>
      <w:r>
        <w:t>targeted</w:t>
      </w:r>
      <w:r>
        <w:rPr>
          <w:spacing w:val="-3"/>
        </w:rPr>
        <w:t xml:space="preserve"> </w:t>
      </w:r>
      <w:r>
        <w:t>adult</w:t>
      </w:r>
      <w:r>
        <w:rPr>
          <w:spacing w:val="-4"/>
        </w:rPr>
        <w:t xml:space="preserve"> </w:t>
      </w:r>
      <w:r>
        <w:t>support</w:t>
      </w:r>
      <w:r>
        <w:rPr>
          <w:spacing w:val="-4"/>
        </w:rPr>
        <w:t xml:space="preserve"> </w:t>
      </w:r>
      <w:r>
        <w:t>provided</w:t>
      </w:r>
      <w:r>
        <w:rPr>
          <w:spacing w:val="-3"/>
        </w:rPr>
        <w:t xml:space="preserve"> </w:t>
      </w:r>
      <w:r>
        <w:t>by</w:t>
      </w:r>
      <w:r>
        <w:rPr>
          <w:spacing w:val="-3"/>
        </w:rPr>
        <w:t xml:space="preserve"> </w:t>
      </w:r>
      <w:r>
        <w:t>a</w:t>
      </w:r>
      <w:r>
        <w:rPr>
          <w:spacing w:val="-5"/>
        </w:rPr>
        <w:t xml:space="preserve"> </w:t>
      </w:r>
      <w:r>
        <w:t>TA where resources allow.</w:t>
      </w:r>
    </w:p>
    <w:p w14:paraId="335384AB" w14:textId="77777777" w:rsidR="006C71F9" w:rsidRDefault="006C71F9" w:rsidP="006C71F9">
      <w:pPr>
        <w:pStyle w:val="BodyText"/>
      </w:pPr>
    </w:p>
    <w:p w14:paraId="2615692B" w14:textId="77777777" w:rsidR="006C71F9" w:rsidRDefault="006C71F9" w:rsidP="006C71F9">
      <w:pPr>
        <w:pStyle w:val="BodyText"/>
        <w:spacing w:before="205" w:line="276" w:lineRule="auto"/>
        <w:ind w:left="100" w:right="373"/>
      </w:pPr>
      <w:r>
        <w:t>Children identified at Step 2 and Step 3 will have specific outcomes, agreed with the parent</w:t>
      </w:r>
      <w:r>
        <w:rPr>
          <w:spacing w:val="-1"/>
        </w:rPr>
        <w:t xml:space="preserve"> </w:t>
      </w:r>
      <w:r>
        <w:t>and,</w:t>
      </w:r>
      <w:r>
        <w:rPr>
          <w:spacing w:val="-4"/>
        </w:rPr>
        <w:t xml:space="preserve"> </w:t>
      </w:r>
      <w:r>
        <w:t>if</w:t>
      </w:r>
      <w:r>
        <w:rPr>
          <w:spacing w:val="-3"/>
        </w:rPr>
        <w:t xml:space="preserve"> </w:t>
      </w:r>
      <w:r>
        <w:t>appropriate,</w:t>
      </w:r>
      <w:r>
        <w:rPr>
          <w:spacing w:val="-1"/>
        </w:rPr>
        <w:t xml:space="preserve"> </w:t>
      </w:r>
      <w:r>
        <w:t>the</w:t>
      </w:r>
      <w:r>
        <w:rPr>
          <w:spacing w:val="-1"/>
        </w:rPr>
        <w:t xml:space="preserve"> </w:t>
      </w:r>
      <w:r>
        <w:t>child.</w:t>
      </w:r>
      <w:r>
        <w:rPr>
          <w:spacing w:val="-3"/>
        </w:rPr>
        <w:t xml:space="preserve"> </w:t>
      </w:r>
      <w:r>
        <w:t>These</w:t>
      </w:r>
      <w:r>
        <w:rPr>
          <w:spacing w:val="-3"/>
        </w:rPr>
        <w:t xml:space="preserve"> </w:t>
      </w:r>
      <w:r>
        <w:t>will</w:t>
      </w:r>
      <w:r>
        <w:rPr>
          <w:spacing w:val="-2"/>
        </w:rPr>
        <w:t xml:space="preserve"> </w:t>
      </w:r>
      <w:r>
        <w:t>be</w:t>
      </w:r>
      <w:r>
        <w:rPr>
          <w:spacing w:val="-1"/>
        </w:rPr>
        <w:t xml:space="preserve"> </w:t>
      </w:r>
      <w:r>
        <w:t>set</w:t>
      </w:r>
      <w:r>
        <w:rPr>
          <w:spacing w:val="-3"/>
        </w:rPr>
        <w:t xml:space="preserve"> </w:t>
      </w:r>
      <w:r>
        <w:t>out</w:t>
      </w:r>
      <w:r>
        <w:rPr>
          <w:spacing w:val="-1"/>
        </w:rPr>
        <w:t xml:space="preserve"> </w:t>
      </w:r>
      <w:r>
        <w:t>in a</w:t>
      </w:r>
      <w:r>
        <w:rPr>
          <w:spacing w:val="-4"/>
        </w:rPr>
        <w:t xml:space="preserve"> </w:t>
      </w:r>
      <w:r>
        <w:t>PDR</w:t>
      </w:r>
      <w:r>
        <w:rPr>
          <w:spacing w:val="-4"/>
        </w:rPr>
        <w:t xml:space="preserve"> </w:t>
      </w:r>
      <w:r>
        <w:t>and</w:t>
      </w:r>
      <w:r>
        <w:rPr>
          <w:spacing w:val="-1"/>
        </w:rPr>
        <w:t xml:space="preserve"> </w:t>
      </w:r>
      <w:r>
        <w:t>reviewed</w:t>
      </w:r>
      <w:r>
        <w:rPr>
          <w:spacing w:val="-1"/>
        </w:rPr>
        <w:t xml:space="preserve"> </w:t>
      </w:r>
      <w:r>
        <w:t>on</w:t>
      </w:r>
      <w:r>
        <w:rPr>
          <w:spacing w:val="-3"/>
        </w:rPr>
        <w:t xml:space="preserve"> </w:t>
      </w:r>
      <w:r>
        <w:t>a termly basis. After evaluation of the PDR it may then be felt that:</w:t>
      </w:r>
    </w:p>
    <w:p w14:paraId="5D0E634C" w14:textId="77777777" w:rsidR="006C71F9" w:rsidRDefault="006C71F9" w:rsidP="006C71F9">
      <w:pPr>
        <w:pStyle w:val="BodyText"/>
        <w:spacing w:before="205" w:line="276" w:lineRule="auto"/>
        <w:ind w:left="100" w:right="373"/>
      </w:pPr>
    </w:p>
    <w:p w14:paraId="1E705051" w14:textId="77777777" w:rsidR="006C71F9" w:rsidRDefault="006C71F9" w:rsidP="006C71F9">
      <w:pPr>
        <w:pStyle w:val="ListParagraph"/>
        <w:numPr>
          <w:ilvl w:val="0"/>
          <w:numId w:val="2"/>
        </w:numPr>
        <w:tabs>
          <w:tab w:val="left" w:pos="1522"/>
        </w:tabs>
        <w:spacing w:before="161" w:line="273" w:lineRule="auto"/>
        <w:ind w:right="458"/>
        <w:rPr>
          <w:sz w:val="24"/>
        </w:rPr>
      </w:pPr>
      <w:r>
        <w:rPr>
          <w:sz w:val="24"/>
        </w:rPr>
        <w:t>Intervention</w:t>
      </w:r>
      <w:r>
        <w:rPr>
          <w:spacing w:val="-4"/>
          <w:sz w:val="24"/>
        </w:rPr>
        <w:t xml:space="preserve"> </w:t>
      </w:r>
      <w:r>
        <w:rPr>
          <w:sz w:val="24"/>
        </w:rPr>
        <w:t>has</w:t>
      </w:r>
      <w:r>
        <w:rPr>
          <w:spacing w:val="-5"/>
          <w:sz w:val="24"/>
        </w:rPr>
        <w:t xml:space="preserve"> </w:t>
      </w:r>
      <w:r>
        <w:rPr>
          <w:sz w:val="24"/>
        </w:rPr>
        <w:t>been</w:t>
      </w:r>
      <w:r>
        <w:rPr>
          <w:spacing w:val="-3"/>
          <w:sz w:val="24"/>
        </w:rPr>
        <w:t xml:space="preserve"> </w:t>
      </w:r>
      <w:r>
        <w:rPr>
          <w:sz w:val="24"/>
        </w:rPr>
        <w:t>effective</w:t>
      </w:r>
      <w:r>
        <w:rPr>
          <w:spacing w:val="-5"/>
          <w:sz w:val="24"/>
        </w:rPr>
        <w:t xml:space="preserve"> </w:t>
      </w:r>
      <w:r>
        <w:rPr>
          <w:sz w:val="24"/>
        </w:rPr>
        <w:t>but</w:t>
      </w:r>
      <w:r>
        <w:rPr>
          <w:spacing w:val="-3"/>
          <w:sz w:val="24"/>
        </w:rPr>
        <w:t xml:space="preserve"> </w:t>
      </w:r>
      <w:r>
        <w:rPr>
          <w:sz w:val="24"/>
        </w:rPr>
        <w:t>a</w:t>
      </w:r>
      <w:r>
        <w:rPr>
          <w:spacing w:val="-5"/>
          <w:sz w:val="24"/>
        </w:rPr>
        <w:t xml:space="preserve"> </w:t>
      </w:r>
      <w:r>
        <w:rPr>
          <w:sz w:val="24"/>
        </w:rPr>
        <w:t>further</w:t>
      </w:r>
      <w:r>
        <w:rPr>
          <w:spacing w:val="-4"/>
          <w:sz w:val="24"/>
        </w:rPr>
        <w:t xml:space="preserve"> </w:t>
      </w:r>
      <w:r>
        <w:rPr>
          <w:sz w:val="24"/>
        </w:rPr>
        <w:t>intervention</w:t>
      </w:r>
      <w:r>
        <w:rPr>
          <w:spacing w:val="-4"/>
          <w:sz w:val="24"/>
        </w:rPr>
        <w:t xml:space="preserve"> </w:t>
      </w:r>
      <w:r>
        <w:rPr>
          <w:sz w:val="24"/>
        </w:rPr>
        <w:t>plan</w:t>
      </w:r>
      <w:r>
        <w:rPr>
          <w:spacing w:val="-4"/>
          <w:sz w:val="24"/>
        </w:rPr>
        <w:t xml:space="preserve"> </w:t>
      </w:r>
      <w:r>
        <w:rPr>
          <w:sz w:val="24"/>
        </w:rPr>
        <w:t>is</w:t>
      </w:r>
      <w:r>
        <w:rPr>
          <w:spacing w:val="-5"/>
          <w:sz w:val="24"/>
        </w:rPr>
        <w:t xml:space="preserve"> </w:t>
      </w:r>
      <w:r>
        <w:rPr>
          <w:sz w:val="24"/>
        </w:rPr>
        <w:t>necessary to ensure continuing progress</w:t>
      </w:r>
    </w:p>
    <w:p w14:paraId="55C60805" w14:textId="77777777" w:rsidR="006C71F9" w:rsidRDefault="006C71F9" w:rsidP="006C71F9">
      <w:pPr>
        <w:pStyle w:val="BodyText"/>
        <w:spacing w:before="11"/>
        <w:rPr>
          <w:sz w:val="28"/>
        </w:rPr>
      </w:pPr>
    </w:p>
    <w:p w14:paraId="292E846E" w14:textId="77777777" w:rsidR="006C71F9" w:rsidRDefault="006C71F9" w:rsidP="006C71F9">
      <w:pPr>
        <w:pStyle w:val="ListParagraph"/>
        <w:numPr>
          <w:ilvl w:val="0"/>
          <w:numId w:val="2"/>
        </w:numPr>
        <w:tabs>
          <w:tab w:val="left" w:pos="1522"/>
        </w:tabs>
        <w:spacing w:line="276" w:lineRule="auto"/>
        <w:ind w:right="436"/>
        <w:rPr>
          <w:sz w:val="24"/>
        </w:rPr>
      </w:pPr>
      <w:r>
        <w:rPr>
          <w:sz w:val="24"/>
        </w:rPr>
        <w:t>Good progress has been made and the support of outside agencies is no longer</w:t>
      </w:r>
      <w:r>
        <w:rPr>
          <w:spacing w:val="-4"/>
          <w:sz w:val="24"/>
        </w:rPr>
        <w:t xml:space="preserve"> </w:t>
      </w:r>
      <w:r>
        <w:rPr>
          <w:sz w:val="24"/>
        </w:rPr>
        <w:t>required,</w:t>
      </w:r>
      <w:r>
        <w:rPr>
          <w:spacing w:val="-5"/>
          <w:sz w:val="24"/>
        </w:rPr>
        <w:t xml:space="preserve"> </w:t>
      </w:r>
      <w:r>
        <w:rPr>
          <w:sz w:val="24"/>
        </w:rPr>
        <w:t>therefore</w:t>
      </w:r>
      <w:r>
        <w:rPr>
          <w:spacing w:val="-2"/>
          <w:sz w:val="24"/>
        </w:rPr>
        <w:t xml:space="preserve"> </w:t>
      </w:r>
      <w:r>
        <w:rPr>
          <w:sz w:val="24"/>
        </w:rPr>
        <w:t>the</w:t>
      </w:r>
      <w:r>
        <w:rPr>
          <w:spacing w:val="-2"/>
          <w:sz w:val="24"/>
        </w:rPr>
        <w:t xml:space="preserve"> </w:t>
      </w:r>
      <w:r>
        <w:rPr>
          <w:sz w:val="24"/>
        </w:rPr>
        <w:t>child</w:t>
      </w:r>
      <w:r>
        <w:rPr>
          <w:spacing w:val="-2"/>
          <w:sz w:val="24"/>
        </w:rPr>
        <w:t xml:space="preserve"> </w:t>
      </w:r>
      <w:r>
        <w:rPr>
          <w:sz w:val="24"/>
        </w:rPr>
        <w:t>can</w:t>
      </w:r>
      <w:r>
        <w:rPr>
          <w:spacing w:val="-2"/>
          <w:sz w:val="24"/>
        </w:rPr>
        <w:t xml:space="preserve"> </w:t>
      </w:r>
      <w:r>
        <w:rPr>
          <w:sz w:val="24"/>
        </w:rPr>
        <w:t>be</w:t>
      </w:r>
      <w:r>
        <w:rPr>
          <w:spacing w:val="-2"/>
          <w:sz w:val="24"/>
        </w:rPr>
        <w:t xml:space="preserve"> </w:t>
      </w:r>
      <w:r>
        <w:rPr>
          <w:sz w:val="24"/>
        </w:rPr>
        <w:t>moved</w:t>
      </w:r>
      <w:r>
        <w:rPr>
          <w:spacing w:val="-3"/>
          <w:sz w:val="24"/>
        </w:rPr>
        <w:t xml:space="preserve"> </w:t>
      </w:r>
      <w:r>
        <w:rPr>
          <w:sz w:val="24"/>
        </w:rPr>
        <w:t>down</w:t>
      </w:r>
      <w:r>
        <w:rPr>
          <w:spacing w:val="-5"/>
          <w:sz w:val="24"/>
        </w:rPr>
        <w:t xml:space="preserve"> </w:t>
      </w:r>
      <w:r>
        <w:rPr>
          <w:sz w:val="24"/>
        </w:rPr>
        <w:t>a</w:t>
      </w:r>
      <w:r>
        <w:rPr>
          <w:spacing w:val="-3"/>
          <w:sz w:val="24"/>
        </w:rPr>
        <w:t xml:space="preserve"> </w:t>
      </w:r>
      <w:r>
        <w:rPr>
          <w:sz w:val="24"/>
        </w:rPr>
        <w:t>step</w:t>
      </w:r>
      <w:r>
        <w:rPr>
          <w:spacing w:val="-3"/>
          <w:sz w:val="24"/>
        </w:rPr>
        <w:t xml:space="preserve"> </w:t>
      </w:r>
      <w:r>
        <w:rPr>
          <w:sz w:val="24"/>
        </w:rPr>
        <w:t>and</w:t>
      </w:r>
      <w:r>
        <w:rPr>
          <w:spacing w:val="-4"/>
          <w:sz w:val="24"/>
        </w:rPr>
        <w:t xml:space="preserve"> </w:t>
      </w:r>
      <w:r>
        <w:rPr>
          <w:sz w:val="24"/>
        </w:rPr>
        <w:t>may</w:t>
      </w:r>
      <w:r>
        <w:rPr>
          <w:spacing w:val="-5"/>
          <w:sz w:val="24"/>
        </w:rPr>
        <w:t xml:space="preserve"> </w:t>
      </w:r>
      <w:r>
        <w:rPr>
          <w:sz w:val="24"/>
        </w:rPr>
        <w:t>no longer require an intervention plan</w:t>
      </w:r>
    </w:p>
    <w:p w14:paraId="789B36EA" w14:textId="77777777" w:rsidR="006C71F9" w:rsidRDefault="006C71F9" w:rsidP="006C71F9">
      <w:pPr>
        <w:pStyle w:val="BodyText"/>
        <w:spacing w:before="7"/>
        <w:rPr>
          <w:sz w:val="28"/>
        </w:rPr>
      </w:pPr>
    </w:p>
    <w:p w14:paraId="7596AFBB" w14:textId="77777777" w:rsidR="006C71F9" w:rsidRDefault="006C71F9" w:rsidP="006C71F9">
      <w:pPr>
        <w:pStyle w:val="ListParagraph"/>
        <w:numPr>
          <w:ilvl w:val="0"/>
          <w:numId w:val="2"/>
        </w:numPr>
        <w:tabs>
          <w:tab w:val="left" w:pos="1522"/>
        </w:tabs>
        <w:spacing w:line="276" w:lineRule="auto"/>
        <w:ind w:right="674"/>
        <w:rPr>
          <w:sz w:val="24"/>
        </w:rPr>
      </w:pPr>
      <w:r>
        <w:rPr>
          <w:sz w:val="24"/>
        </w:rPr>
        <w:t>The gap</w:t>
      </w:r>
      <w:r>
        <w:rPr>
          <w:spacing w:val="-2"/>
          <w:sz w:val="24"/>
        </w:rPr>
        <w:t xml:space="preserve"> </w:t>
      </w:r>
      <w:r>
        <w:rPr>
          <w:sz w:val="24"/>
        </w:rPr>
        <w:t>has</w:t>
      </w:r>
      <w:r>
        <w:rPr>
          <w:spacing w:val="-1"/>
          <w:sz w:val="24"/>
        </w:rPr>
        <w:t xml:space="preserve"> </w:t>
      </w:r>
      <w:r>
        <w:rPr>
          <w:sz w:val="24"/>
        </w:rPr>
        <w:t>widened</w:t>
      </w:r>
      <w:r>
        <w:rPr>
          <w:spacing w:val="-1"/>
          <w:sz w:val="24"/>
        </w:rPr>
        <w:t xml:space="preserve"> </w:t>
      </w:r>
      <w:r>
        <w:rPr>
          <w:sz w:val="24"/>
        </w:rPr>
        <w:t>and it</w:t>
      </w:r>
      <w:r>
        <w:rPr>
          <w:spacing w:val="-2"/>
          <w:sz w:val="24"/>
        </w:rPr>
        <w:t xml:space="preserve"> </w:t>
      </w:r>
      <w:r>
        <w:rPr>
          <w:sz w:val="24"/>
        </w:rPr>
        <w:t>may</w:t>
      </w:r>
      <w:r>
        <w:rPr>
          <w:spacing w:val="-3"/>
          <w:sz w:val="24"/>
        </w:rPr>
        <w:t xml:space="preserve"> </w:t>
      </w:r>
      <w:r>
        <w:rPr>
          <w:sz w:val="24"/>
        </w:rPr>
        <w:t>be</w:t>
      </w:r>
      <w:r>
        <w:rPr>
          <w:spacing w:val="-2"/>
          <w:sz w:val="24"/>
        </w:rPr>
        <w:t xml:space="preserve"> </w:t>
      </w:r>
      <w:r>
        <w:rPr>
          <w:sz w:val="24"/>
        </w:rPr>
        <w:t>necessary</w:t>
      </w:r>
      <w:r>
        <w:rPr>
          <w:spacing w:val="-1"/>
          <w:sz w:val="24"/>
        </w:rPr>
        <w:t xml:space="preserve"> </w:t>
      </w:r>
      <w:r>
        <w:rPr>
          <w:sz w:val="24"/>
        </w:rPr>
        <w:t>to</w:t>
      </w:r>
      <w:r>
        <w:rPr>
          <w:spacing w:val="-2"/>
          <w:sz w:val="24"/>
        </w:rPr>
        <w:t xml:space="preserve"> </w:t>
      </w:r>
      <w:r>
        <w:rPr>
          <w:sz w:val="24"/>
        </w:rPr>
        <w:t>consider</w:t>
      </w:r>
      <w:r>
        <w:rPr>
          <w:spacing w:val="-2"/>
          <w:sz w:val="24"/>
        </w:rPr>
        <w:t xml:space="preserve"> </w:t>
      </w:r>
      <w:r>
        <w:rPr>
          <w:sz w:val="24"/>
        </w:rPr>
        <w:t>if</w:t>
      </w:r>
      <w:r>
        <w:rPr>
          <w:spacing w:val="-2"/>
          <w:sz w:val="24"/>
        </w:rPr>
        <w:t xml:space="preserve"> </w:t>
      </w:r>
      <w:r>
        <w:rPr>
          <w:sz w:val="24"/>
        </w:rPr>
        <w:t>all</w:t>
      </w:r>
      <w:r>
        <w:rPr>
          <w:spacing w:val="-3"/>
          <w:sz w:val="24"/>
        </w:rPr>
        <w:t xml:space="preserve"> </w:t>
      </w:r>
      <w:r>
        <w:rPr>
          <w:sz w:val="24"/>
        </w:rPr>
        <w:t>needs</w:t>
      </w:r>
      <w:r>
        <w:rPr>
          <w:spacing w:val="-3"/>
          <w:sz w:val="24"/>
        </w:rPr>
        <w:t xml:space="preserve"> </w:t>
      </w:r>
      <w:r>
        <w:rPr>
          <w:sz w:val="24"/>
        </w:rPr>
        <w:t>are being addressed adequately by the school, or if it is now appropriate to consider putting the child forward to the Local Authority for statutory assessment</w:t>
      </w:r>
      <w:r>
        <w:rPr>
          <w:spacing w:val="-5"/>
          <w:sz w:val="24"/>
        </w:rPr>
        <w:t xml:space="preserve"> </w:t>
      </w:r>
      <w:r>
        <w:rPr>
          <w:sz w:val="24"/>
        </w:rPr>
        <w:t>which</w:t>
      </w:r>
      <w:r>
        <w:rPr>
          <w:spacing w:val="-3"/>
          <w:sz w:val="24"/>
        </w:rPr>
        <w:t xml:space="preserve"> </w:t>
      </w:r>
      <w:r>
        <w:rPr>
          <w:sz w:val="24"/>
        </w:rPr>
        <w:t>may</w:t>
      </w:r>
      <w:r>
        <w:rPr>
          <w:spacing w:val="-6"/>
          <w:sz w:val="24"/>
        </w:rPr>
        <w:t xml:space="preserve"> </w:t>
      </w:r>
      <w:r>
        <w:rPr>
          <w:sz w:val="24"/>
        </w:rPr>
        <w:t>lead</w:t>
      </w:r>
      <w:r>
        <w:rPr>
          <w:spacing w:val="-5"/>
          <w:sz w:val="24"/>
        </w:rPr>
        <w:t xml:space="preserve"> </w:t>
      </w:r>
      <w:r>
        <w:rPr>
          <w:sz w:val="24"/>
        </w:rPr>
        <w:t>to</w:t>
      </w:r>
      <w:r>
        <w:rPr>
          <w:spacing w:val="-3"/>
          <w:sz w:val="24"/>
        </w:rPr>
        <w:t xml:space="preserve"> </w:t>
      </w:r>
      <w:r>
        <w:rPr>
          <w:sz w:val="24"/>
        </w:rPr>
        <w:t>an</w:t>
      </w:r>
      <w:r>
        <w:rPr>
          <w:spacing w:val="-3"/>
          <w:sz w:val="24"/>
        </w:rPr>
        <w:t xml:space="preserve"> </w:t>
      </w:r>
      <w:r>
        <w:rPr>
          <w:sz w:val="24"/>
        </w:rPr>
        <w:t>Education</w:t>
      </w:r>
      <w:r>
        <w:rPr>
          <w:spacing w:val="-4"/>
          <w:sz w:val="24"/>
        </w:rPr>
        <w:t xml:space="preserve"> </w:t>
      </w:r>
      <w:r>
        <w:rPr>
          <w:sz w:val="24"/>
        </w:rPr>
        <w:t>Health</w:t>
      </w:r>
      <w:r>
        <w:rPr>
          <w:spacing w:val="-3"/>
          <w:sz w:val="24"/>
        </w:rPr>
        <w:t xml:space="preserve"> </w:t>
      </w:r>
      <w:r>
        <w:rPr>
          <w:sz w:val="24"/>
        </w:rPr>
        <w:t>Care</w:t>
      </w:r>
      <w:r>
        <w:rPr>
          <w:spacing w:val="-5"/>
          <w:sz w:val="24"/>
        </w:rPr>
        <w:t xml:space="preserve"> </w:t>
      </w:r>
      <w:r>
        <w:rPr>
          <w:sz w:val="24"/>
        </w:rPr>
        <w:t>Plan</w:t>
      </w:r>
      <w:r>
        <w:rPr>
          <w:spacing w:val="-3"/>
          <w:sz w:val="24"/>
        </w:rPr>
        <w:t xml:space="preserve"> </w:t>
      </w:r>
      <w:r>
        <w:rPr>
          <w:sz w:val="24"/>
        </w:rPr>
        <w:t>(EHC</w:t>
      </w:r>
      <w:r>
        <w:rPr>
          <w:spacing w:val="-5"/>
          <w:sz w:val="24"/>
        </w:rPr>
        <w:t xml:space="preserve"> </w:t>
      </w:r>
      <w:r>
        <w:rPr>
          <w:sz w:val="24"/>
        </w:rPr>
        <w:t>plan).</w:t>
      </w:r>
    </w:p>
    <w:p w14:paraId="30E09B89" w14:textId="77777777" w:rsidR="006C71F9" w:rsidRDefault="006C71F9" w:rsidP="006C71F9">
      <w:pPr>
        <w:pStyle w:val="BodyText"/>
      </w:pPr>
    </w:p>
    <w:p w14:paraId="33BBA153" w14:textId="77777777" w:rsidR="006C71F9" w:rsidRDefault="006C71F9" w:rsidP="006C71F9">
      <w:pPr>
        <w:pStyle w:val="BodyText"/>
        <w:spacing w:before="213" w:line="278" w:lineRule="auto"/>
        <w:ind w:left="100" w:right="221"/>
      </w:pPr>
      <w:r>
        <w:t>The</w:t>
      </w:r>
      <w:r>
        <w:rPr>
          <w:spacing w:val="-1"/>
        </w:rPr>
        <w:t xml:space="preserve"> </w:t>
      </w:r>
      <w:r>
        <w:t>key</w:t>
      </w:r>
      <w:r>
        <w:rPr>
          <w:spacing w:val="-4"/>
        </w:rPr>
        <w:t xml:space="preserve"> </w:t>
      </w:r>
      <w:r>
        <w:t>test</w:t>
      </w:r>
      <w:r>
        <w:rPr>
          <w:spacing w:val="-3"/>
        </w:rPr>
        <w:t xml:space="preserve"> </w:t>
      </w:r>
      <w:r>
        <w:t>of</w:t>
      </w:r>
      <w:r>
        <w:rPr>
          <w:spacing w:val="-1"/>
        </w:rPr>
        <w:t xml:space="preserve"> </w:t>
      </w:r>
      <w:r>
        <w:t>the</w:t>
      </w:r>
      <w:r>
        <w:rPr>
          <w:spacing w:val="-3"/>
        </w:rPr>
        <w:t xml:space="preserve"> </w:t>
      </w:r>
      <w:r>
        <w:t>need</w:t>
      </w:r>
      <w:r>
        <w:rPr>
          <w:spacing w:val="-3"/>
        </w:rPr>
        <w:t xml:space="preserve"> </w:t>
      </w:r>
      <w:r>
        <w:t>for</w:t>
      </w:r>
      <w:r>
        <w:rPr>
          <w:spacing w:val="-3"/>
        </w:rPr>
        <w:t xml:space="preserve"> </w:t>
      </w:r>
      <w:r>
        <w:t>further</w:t>
      </w:r>
      <w:r>
        <w:rPr>
          <w:spacing w:val="-1"/>
        </w:rPr>
        <w:t xml:space="preserve"> </w:t>
      </w:r>
      <w:r>
        <w:t>action</w:t>
      </w:r>
      <w:r>
        <w:rPr>
          <w:spacing w:val="-3"/>
        </w:rPr>
        <w:t xml:space="preserve"> </w:t>
      </w:r>
      <w:r>
        <w:t>is</w:t>
      </w:r>
      <w:r>
        <w:rPr>
          <w:spacing w:val="-1"/>
        </w:rPr>
        <w:t xml:space="preserve"> </w:t>
      </w:r>
      <w:r>
        <w:t>evidence</w:t>
      </w:r>
      <w:r>
        <w:rPr>
          <w:spacing w:val="-3"/>
        </w:rPr>
        <w:t xml:space="preserve"> </w:t>
      </w:r>
      <w:r>
        <w:t>that</w:t>
      </w:r>
      <w:r>
        <w:rPr>
          <w:spacing w:val="-1"/>
        </w:rPr>
        <w:t xml:space="preserve"> </w:t>
      </w:r>
      <w:r>
        <w:t>the</w:t>
      </w:r>
      <w:r>
        <w:rPr>
          <w:spacing w:val="-4"/>
        </w:rPr>
        <w:t xml:space="preserve"> </w:t>
      </w:r>
      <w:r>
        <w:t>current rate</w:t>
      </w:r>
      <w:r>
        <w:rPr>
          <w:spacing w:val="-1"/>
        </w:rPr>
        <w:t xml:space="preserve"> </w:t>
      </w:r>
      <w:r>
        <w:t>of</w:t>
      </w:r>
      <w:r>
        <w:rPr>
          <w:spacing w:val="-3"/>
        </w:rPr>
        <w:t xml:space="preserve"> </w:t>
      </w:r>
      <w:r>
        <w:t>progress</w:t>
      </w:r>
      <w:r>
        <w:rPr>
          <w:spacing w:val="-2"/>
        </w:rPr>
        <w:t xml:space="preserve"> </w:t>
      </w:r>
      <w:r>
        <w:t xml:space="preserve">is </w:t>
      </w:r>
      <w:r>
        <w:rPr>
          <w:spacing w:val="-2"/>
        </w:rPr>
        <w:t>inadequate.</w:t>
      </w:r>
    </w:p>
    <w:p w14:paraId="6D48D847" w14:textId="77777777" w:rsidR="006C71F9" w:rsidRDefault="006C71F9" w:rsidP="006C71F9">
      <w:pPr>
        <w:spacing w:line="278" w:lineRule="auto"/>
      </w:pPr>
    </w:p>
    <w:p w14:paraId="75DD01A9" w14:textId="77777777" w:rsidR="006C71F9" w:rsidRDefault="006C71F9" w:rsidP="006C71F9">
      <w:pPr>
        <w:pStyle w:val="Heading1"/>
        <w:numPr>
          <w:ilvl w:val="1"/>
          <w:numId w:val="3"/>
        </w:numPr>
        <w:tabs>
          <w:tab w:val="left" w:pos="820"/>
          <w:tab w:val="left" w:pos="821"/>
        </w:tabs>
        <w:spacing w:before="74" w:line="271" w:lineRule="auto"/>
        <w:ind w:left="2296" w:right="1069"/>
        <w:rPr>
          <w:u w:val="none"/>
        </w:rPr>
      </w:pPr>
      <w:r>
        <w:t>Step</w:t>
      </w:r>
      <w:r>
        <w:rPr>
          <w:spacing w:val="-1"/>
        </w:rPr>
        <w:t xml:space="preserve"> </w:t>
      </w:r>
      <w:r>
        <w:t>4</w:t>
      </w:r>
      <w:r>
        <w:rPr>
          <w:spacing w:val="40"/>
        </w:rPr>
        <w:t xml:space="preserve"> </w:t>
      </w:r>
      <w:r>
        <w:t>-</w:t>
      </w:r>
      <w:r>
        <w:rPr>
          <w:spacing w:val="-3"/>
        </w:rPr>
        <w:t xml:space="preserve"> </w:t>
      </w:r>
      <w:r>
        <w:t>Assessment</w:t>
      </w:r>
      <w:r>
        <w:rPr>
          <w:spacing w:val="-1"/>
        </w:rPr>
        <w:t xml:space="preserve"> </w:t>
      </w:r>
      <w:r>
        <w:t>by</w:t>
      </w:r>
      <w:r>
        <w:rPr>
          <w:spacing w:val="-5"/>
        </w:rPr>
        <w:t xml:space="preserve"> </w:t>
      </w:r>
      <w:r>
        <w:t>the</w:t>
      </w:r>
      <w:r>
        <w:rPr>
          <w:spacing w:val="-3"/>
        </w:rPr>
        <w:t xml:space="preserve"> </w:t>
      </w:r>
      <w:r>
        <w:t>local</w:t>
      </w:r>
      <w:r>
        <w:rPr>
          <w:spacing w:val="-2"/>
        </w:rPr>
        <w:t xml:space="preserve"> </w:t>
      </w:r>
      <w:r>
        <w:t>authority</w:t>
      </w:r>
      <w:r>
        <w:rPr>
          <w:spacing w:val="-2"/>
        </w:rPr>
        <w:t xml:space="preserve"> </w:t>
      </w:r>
      <w:r>
        <w:t>for</w:t>
      </w:r>
      <w:r>
        <w:rPr>
          <w:spacing w:val="-2"/>
        </w:rPr>
        <w:t xml:space="preserve"> </w:t>
      </w:r>
      <w:r>
        <w:t>statutory</w:t>
      </w:r>
      <w:r>
        <w:rPr>
          <w:spacing w:val="-3"/>
        </w:rPr>
        <w:t xml:space="preserve"> </w:t>
      </w:r>
      <w:r>
        <w:t>assessment</w:t>
      </w:r>
      <w:r>
        <w:rPr>
          <w:spacing w:val="-3"/>
        </w:rPr>
        <w:t xml:space="preserve"> </w:t>
      </w:r>
      <w:r>
        <w:t>for</w:t>
      </w:r>
      <w:r>
        <w:rPr>
          <w:spacing w:val="-5"/>
        </w:rPr>
        <w:t xml:space="preserve"> </w:t>
      </w:r>
      <w:r>
        <w:t>an</w:t>
      </w:r>
      <w:r>
        <w:rPr>
          <w:u w:val="none"/>
        </w:rPr>
        <w:t xml:space="preserve"> </w:t>
      </w:r>
      <w:r>
        <w:t>education health care plan (EHCP)</w:t>
      </w:r>
    </w:p>
    <w:p w14:paraId="3A95A549" w14:textId="77777777" w:rsidR="006C71F9" w:rsidRDefault="006C71F9" w:rsidP="006C71F9">
      <w:pPr>
        <w:pStyle w:val="BodyText"/>
        <w:rPr>
          <w:b/>
          <w:sz w:val="20"/>
        </w:rPr>
      </w:pPr>
    </w:p>
    <w:p w14:paraId="19F2A2C9" w14:textId="77777777" w:rsidR="006C71F9" w:rsidRDefault="006C71F9" w:rsidP="006C71F9">
      <w:pPr>
        <w:pStyle w:val="BodyText"/>
        <w:spacing w:before="4"/>
        <w:rPr>
          <w:b/>
          <w:sz w:val="17"/>
        </w:rPr>
      </w:pPr>
    </w:p>
    <w:p w14:paraId="0C5BB484" w14:textId="77777777" w:rsidR="006C71F9" w:rsidRDefault="006C71F9" w:rsidP="006C71F9">
      <w:pPr>
        <w:pStyle w:val="BodyText"/>
        <w:spacing w:before="52" w:line="276" w:lineRule="auto"/>
        <w:ind w:left="100" w:right="156"/>
      </w:pPr>
      <w:r>
        <w:lastRenderedPageBreak/>
        <w:t>Should children still not be making appropriate progress at an acceptable level, the formal assessment</w:t>
      </w:r>
      <w:r>
        <w:rPr>
          <w:spacing w:val="-3"/>
        </w:rPr>
        <w:t xml:space="preserve"> </w:t>
      </w:r>
      <w:r>
        <w:t>procedures</w:t>
      </w:r>
      <w:r>
        <w:rPr>
          <w:spacing w:val="-2"/>
        </w:rPr>
        <w:t xml:space="preserve"> </w:t>
      </w:r>
      <w:r>
        <w:t>for</w:t>
      </w:r>
      <w:r>
        <w:rPr>
          <w:spacing w:val="-2"/>
        </w:rPr>
        <w:t xml:space="preserve"> </w:t>
      </w:r>
      <w:r>
        <w:t>an</w:t>
      </w:r>
      <w:r>
        <w:rPr>
          <w:spacing w:val="-3"/>
        </w:rPr>
        <w:t xml:space="preserve"> </w:t>
      </w:r>
      <w:r>
        <w:t>Education</w:t>
      </w:r>
      <w:r>
        <w:rPr>
          <w:spacing w:val="-2"/>
        </w:rPr>
        <w:t xml:space="preserve"> </w:t>
      </w:r>
      <w:r>
        <w:t>Health</w:t>
      </w:r>
      <w:r>
        <w:rPr>
          <w:spacing w:val="-3"/>
        </w:rPr>
        <w:t xml:space="preserve"> </w:t>
      </w:r>
      <w:r>
        <w:t>and</w:t>
      </w:r>
      <w:r>
        <w:rPr>
          <w:spacing w:val="-2"/>
        </w:rPr>
        <w:t xml:space="preserve"> </w:t>
      </w:r>
      <w:r>
        <w:t>Care</w:t>
      </w:r>
      <w:r>
        <w:rPr>
          <w:spacing w:val="-3"/>
        </w:rPr>
        <w:t xml:space="preserve"> </w:t>
      </w:r>
      <w:r>
        <w:t>Plan</w:t>
      </w:r>
      <w:r>
        <w:rPr>
          <w:spacing w:val="-2"/>
        </w:rPr>
        <w:t xml:space="preserve"> </w:t>
      </w:r>
      <w:r>
        <w:t>will</w:t>
      </w:r>
      <w:r>
        <w:rPr>
          <w:spacing w:val="-4"/>
        </w:rPr>
        <w:t xml:space="preserve"> </w:t>
      </w:r>
      <w:r>
        <w:t>be</w:t>
      </w:r>
      <w:r>
        <w:rPr>
          <w:spacing w:val="-2"/>
        </w:rPr>
        <w:t xml:space="preserve"> </w:t>
      </w:r>
      <w:r>
        <w:t>started</w:t>
      </w:r>
      <w:r>
        <w:rPr>
          <w:spacing w:val="-2"/>
        </w:rPr>
        <w:t xml:space="preserve"> </w:t>
      </w:r>
      <w:r>
        <w:t>by</w:t>
      </w:r>
      <w:r>
        <w:rPr>
          <w:spacing w:val="-3"/>
        </w:rPr>
        <w:t xml:space="preserve"> </w:t>
      </w:r>
      <w:r>
        <w:t>the</w:t>
      </w:r>
      <w:r>
        <w:rPr>
          <w:spacing w:val="-2"/>
        </w:rPr>
        <w:t xml:space="preserve"> </w:t>
      </w:r>
      <w:r>
        <w:t>SENDCo in conjunction with parents/carers/carers and other Specialist Services following the legal assessment procedures outlined in the Local Offer by Warrington Local Authority.</w:t>
      </w:r>
    </w:p>
    <w:p w14:paraId="3528E7F9" w14:textId="77777777" w:rsidR="006C71F9" w:rsidRDefault="006C71F9" w:rsidP="006C71F9">
      <w:pPr>
        <w:pStyle w:val="BodyText"/>
      </w:pPr>
    </w:p>
    <w:p w14:paraId="7D5801E3" w14:textId="77777777" w:rsidR="006C71F9" w:rsidRDefault="006C71F9" w:rsidP="006C71F9">
      <w:pPr>
        <w:pStyle w:val="BodyText"/>
        <w:spacing w:before="202"/>
        <w:ind w:left="100"/>
      </w:pPr>
      <w:r>
        <w:rPr>
          <w:u w:val="single"/>
        </w:rPr>
        <w:t>Statutory</w:t>
      </w:r>
      <w:r>
        <w:rPr>
          <w:spacing w:val="-3"/>
          <w:u w:val="single"/>
        </w:rPr>
        <w:t xml:space="preserve"> </w:t>
      </w:r>
      <w:r>
        <w:rPr>
          <w:spacing w:val="-2"/>
          <w:u w:val="single"/>
        </w:rPr>
        <w:t>Assessment</w:t>
      </w:r>
    </w:p>
    <w:p w14:paraId="344D57C7" w14:textId="77777777" w:rsidR="006C71F9" w:rsidRDefault="006C71F9" w:rsidP="006C71F9">
      <w:pPr>
        <w:pStyle w:val="BodyText"/>
        <w:spacing w:before="1"/>
        <w:rPr>
          <w:sz w:val="27"/>
        </w:rPr>
      </w:pPr>
    </w:p>
    <w:p w14:paraId="162D3FF1" w14:textId="77777777" w:rsidR="006C71F9" w:rsidRDefault="006C71F9" w:rsidP="006C71F9">
      <w:pPr>
        <w:pStyle w:val="BodyText"/>
        <w:spacing w:before="52" w:line="276" w:lineRule="auto"/>
        <w:ind w:left="100" w:right="373"/>
      </w:pPr>
      <w:r>
        <w:t>The SENDCO, class teacher and parents/carers will discuss the child’s further needs and seek</w:t>
      </w:r>
      <w:r>
        <w:rPr>
          <w:spacing w:val="-5"/>
        </w:rPr>
        <w:t xml:space="preserve"> </w:t>
      </w:r>
      <w:r>
        <w:t>parental/carer</w:t>
      </w:r>
      <w:r>
        <w:rPr>
          <w:spacing w:val="-5"/>
        </w:rPr>
        <w:t xml:space="preserve"> </w:t>
      </w:r>
      <w:r>
        <w:t>permission</w:t>
      </w:r>
      <w:r>
        <w:rPr>
          <w:spacing w:val="-4"/>
        </w:rPr>
        <w:t xml:space="preserve"> </w:t>
      </w:r>
      <w:r>
        <w:t>to</w:t>
      </w:r>
      <w:r>
        <w:rPr>
          <w:spacing w:val="-3"/>
        </w:rPr>
        <w:t xml:space="preserve"> </w:t>
      </w:r>
      <w:r>
        <w:t>initiate</w:t>
      </w:r>
      <w:r>
        <w:rPr>
          <w:spacing w:val="-6"/>
        </w:rPr>
        <w:t xml:space="preserve"> </w:t>
      </w:r>
      <w:r>
        <w:t>statutory</w:t>
      </w:r>
      <w:r>
        <w:rPr>
          <w:spacing w:val="-4"/>
        </w:rPr>
        <w:t xml:space="preserve"> </w:t>
      </w:r>
      <w:r>
        <w:t>assessment.</w:t>
      </w:r>
      <w:r>
        <w:rPr>
          <w:spacing w:val="-4"/>
        </w:rPr>
        <w:t xml:space="preserve"> </w:t>
      </w:r>
      <w:r>
        <w:t>The</w:t>
      </w:r>
      <w:r>
        <w:rPr>
          <w:spacing w:val="-1"/>
        </w:rPr>
        <w:t xml:space="preserve"> </w:t>
      </w:r>
      <w:r>
        <w:t>SENDCo</w:t>
      </w:r>
      <w:r>
        <w:rPr>
          <w:spacing w:val="-2"/>
        </w:rPr>
        <w:t xml:space="preserve"> </w:t>
      </w:r>
      <w:r>
        <w:t>then</w:t>
      </w:r>
      <w:r>
        <w:rPr>
          <w:spacing w:val="-4"/>
        </w:rPr>
        <w:t xml:space="preserve"> </w:t>
      </w:r>
      <w:r>
        <w:t>collates all the evidence relating to the child’s needs and completes all necessary documentation to submit to Local Authority.</w:t>
      </w:r>
    </w:p>
    <w:p w14:paraId="60FAC170" w14:textId="77777777" w:rsidR="006C71F9" w:rsidRDefault="006C71F9" w:rsidP="006C71F9">
      <w:pPr>
        <w:pStyle w:val="BodyText"/>
        <w:spacing w:before="7"/>
        <w:rPr>
          <w:sz w:val="27"/>
        </w:rPr>
      </w:pPr>
    </w:p>
    <w:p w14:paraId="0EDBCB12" w14:textId="77777777" w:rsidR="006C71F9" w:rsidRDefault="006C71F9" w:rsidP="006C71F9">
      <w:pPr>
        <w:pStyle w:val="BodyText"/>
        <w:spacing w:line="276" w:lineRule="auto"/>
        <w:ind w:left="100" w:right="373"/>
      </w:pPr>
      <w:r>
        <w:t>The Local Authority, having considered the information that the school provides, may decide</w:t>
      </w:r>
      <w:r>
        <w:rPr>
          <w:spacing w:val="-4"/>
        </w:rPr>
        <w:t xml:space="preserve"> </w:t>
      </w:r>
      <w:r>
        <w:t>to</w:t>
      </w:r>
      <w:r>
        <w:rPr>
          <w:spacing w:val="-4"/>
        </w:rPr>
        <w:t xml:space="preserve"> </w:t>
      </w:r>
      <w:r>
        <w:t>progress</w:t>
      </w:r>
      <w:r>
        <w:rPr>
          <w:spacing w:val="-3"/>
        </w:rPr>
        <w:t xml:space="preserve"> </w:t>
      </w:r>
      <w:r>
        <w:t>with</w:t>
      </w:r>
      <w:r>
        <w:rPr>
          <w:spacing w:val="-3"/>
        </w:rPr>
        <w:t xml:space="preserve"> </w:t>
      </w:r>
      <w:r>
        <w:t>a</w:t>
      </w:r>
      <w:r>
        <w:rPr>
          <w:spacing w:val="-3"/>
        </w:rPr>
        <w:t xml:space="preserve"> </w:t>
      </w:r>
      <w:r>
        <w:t>statutory</w:t>
      </w:r>
      <w:r>
        <w:rPr>
          <w:spacing w:val="-3"/>
        </w:rPr>
        <w:t xml:space="preserve"> </w:t>
      </w:r>
      <w:r>
        <w:t>assessment</w:t>
      </w:r>
      <w:r>
        <w:rPr>
          <w:spacing w:val="-5"/>
        </w:rPr>
        <w:t xml:space="preserve"> </w:t>
      </w:r>
      <w:r>
        <w:t>when</w:t>
      </w:r>
      <w:r>
        <w:rPr>
          <w:spacing w:val="-1"/>
        </w:rPr>
        <w:t xml:space="preserve"> </w:t>
      </w:r>
      <w:r>
        <w:t>it</w:t>
      </w:r>
      <w:r>
        <w:rPr>
          <w:spacing w:val="-2"/>
        </w:rPr>
        <w:t xml:space="preserve"> </w:t>
      </w:r>
      <w:r>
        <w:t>considers</w:t>
      </w:r>
      <w:r>
        <w:rPr>
          <w:spacing w:val="-4"/>
        </w:rPr>
        <w:t xml:space="preserve"> </w:t>
      </w:r>
      <w:r>
        <w:t>that</w:t>
      </w:r>
      <w:r>
        <w:rPr>
          <w:spacing w:val="-2"/>
        </w:rPr>
        <w:t xml:space="preserve"> </w:t>
      </w:r>
      <w:r>
        <w:t>it</w:t>
      </w:r>
      <w:r>
        <w:rPr>
          <w:spacing w:val="-3"/>
        </w:rPr>
        <w:t xml:space="preserve"> </w:t>
      </w:r>
      <w:r>
        <w:t>may</w:t>
      </w:r>
      <w:r>
        <w:rPr>
          <w:spacing w:val="-3"/>
        </w:rPr>
        <w:t xml:space="preserve"> </w:t>
      </w:r>
      <w:r>
        <w:t>be</w:t>
      </w:r>
      <w:r>
        <w:rPr>
          <w:spacing w:val="-3"/>
        </w:rPr>
        <w:t xml:space="preserve"> </w:t>
      </w:r>
      <w:r>
        <w:t>necessary for special educational provision to</w:t>
      </w:r>
      <w:r>
        <w:rPr>
          <w:spacing w:val="-1"/>
        </w:rPr>
        <w:t xml:space="preserve"> </w:t>
      </w:r>
      <w:r>
        <w:t>be</w:t>
      </w:r>
      <w:r>
        <w:rPr>
          <w:spacing w:val="-2"/>
        </w:rPr>
        <w:t xml:space="preserve"> </w:t>
      </w:r>
      <w:r>
        <w:t>made</w:t>
      </w:r>
      <w:r>
        <w:rPr>
          <w:spacing w:val="-2"/>
        </w:rPr>
        <w:t xml:space="preserve"> </w:t>
      </w:r>
      <w:r>
        <w:t>for</w:t>
      </w:r>
      <w:r>
        <w:rPr>
          <w:spacing w:val="-1"/>
        </w:rPr>
        <w:t xml:space="preserve"> </w:t>
      </w:r>
      <w:r>
        <w:t>the child in accordance with an EHC</w:t>
      </w:r>
      <w:r>
        <w:rPr>
          <w:spacing w:val="-3"/>
        </w:rPr>
        <w:t xml:space="preserve"> </w:t>
      </w:r>
      <w:r>
        <w:t>Plan.</w:t>
      </w:r>
    </w:p>
    <w:p w14:paraId="210A1BCD" w14:textId="77777777" w:rsidR="006C71F9" w:rsidRDefault="006C71F9" w:rsidP="006C71F9">
      <w:pPr>
        <w:pStyle w:val="BodyText"/>
        <w:spacing w:before="6"/>
        <w:rPr>
          <w:sz w:val="27"/>
        </w:rPr>
      </w:pPr>
    </w:p>
    <w:p w14:paraId="1BD94C09" w14:textId="77777777" w:rsidR="006C71F9" w:rsidRDefault="006C71F9" w:rsidP="006C71F9">
      <w:pPr>
        <w:pStyle w:val="BodyText"/>
        <w:spacing w:line="276" w:lineRule="auto"/>
        <w:ind w:left="100" w:right="221"/>
      </w:pPr>
      <w:r>
        <w:t>The</w:t>
      </w:r>
      <w:r>
        <w:rPr>
          <w:spacing w:val="-3"/>
        </w:rPr>
        <w:t xml:space="preserve"> </w:t>
      </w:r>
      <w:r>
        <w:t>purpose</w:t>
      </w:r>
      <w:r>
        <w:rPr>
          <w:spacing w:val="-3"/>
        </w:rPr>
        <w:t xml:space="preserve"> </w:t>
      </w:r>
      <w:r>
        <w:t>of</w:t>
      </w:r>
      <w:r>
        <w:rPr>
          <w:spacing w:val="-3"/>
        </w:rPr>
        <w:t xml:space="preserve"> </w:t>
      </w:r>
      <w:r>
        <w:t>an</w:t>
      </w:r>
      <w:r>
        <w:rPr>
          <w:spacing w:val="-3"/>
        </w:rPr>
        <w:t xml:space="preserve"> </w:t>
      </w:r>
      <w:r>
        <w:t>EHC</w:t>
      </w:r>
      <w:r>
        <w:rPr>
          <w:spacing w:val="-3"/>
        </w:rPr>
        <w:t xml:space="preserve"> </w:t>
      </w:r>
      <w:r>
        <w:t>Plan</w:t>
      </w:r>
      <w:r>
        <w:rPr>
          <w:spacing w:val="-1"/>
        </w:rPr>
        <w:t xml:space="preserve"> </w:t>
      </w:r>
      <w:r>
        <w:t>is</w:t>
      </w:r>
      <w:r>
        <w:rPr>
          <w:spacing w:val="-4"/>
        </w:rPr>
        <w:t xml:space="preserve"> </w:t>
      </w:r>
      <w:r>
        <w:t>to</w:t>
      </w:r>
      <w:r>
        <w:rPr>
          <w:spacing w:val="-3"/>
        </w:rPr>
        <w:t xml:space="preserve"> </w:t>
      </w:r>
      <w:r>
        <w:t>make</w:t>
      </w:r>
      <w:r>
        <w:rPr>
          <w:spacing w:val="-1"/>
        </w:rPr>
        <w:t xml:space="preserve"> </w:t>
      </w:r>
      <w:r>
        <w:t>special</w:t>
      </w:r>
      <w:r>
        <w:rPr>
          <w:spacing w:val="-4"/>
        </w:rPr>
        <w:t xml:space="preserve"> </w:t>
      </w:r>
      <w:r>
        <w:t>educational</w:t>
      </w:r>
      <w:r>
        <w:rPr>
          <w:spacing w:val="-4"/>
        </w:rPr>
        <w:t xml:space="preserve"> </w:t>
      </w:r>
      <w:r>
        <w:t>provision</w:t>
      </w:r>
      <w:r>
        <w:rPr>
          <w:spacing w:val="-2"/>
        </w:rPr>
        <w:t xml:space="preserve"> </w:t>
      </w:r>
      <w:r>
        <w:t>to</w:t>
      </w:r>
      <w:r>
        <w:rPr>
          <w:spacing w:val="-4"/>
        </w:rPr>
        <w:t xml:space="preserve"> </w:t>
      </w:r>
      <w:r>
        <w:t>meet</w:t>
      </w:r>
      <w:r>
        <w:rPr>
          <w:spacing w:val="-2"/>
        </w:rPr>
        <w:t xml:space="preserve"> </w:t>
      </w:r>
      <w:r>
        <w:t>the</w:t>
      </w:r>
      <w:r>
        <w:rPr>
          <w:spacing w:val="-4"/>
        </w:rPr>
        <w:t xml:space="preserve"> </w:t>
      </w:r>
      <w:r>
        <w:t>special educational needs of the child to secure the best possible outcomes for them across education, health and social care and, as they get older, prepare them for adulthood.</w:t>
      </w:r>
    </w:p>
    <w:p w14:paraId="7A46B076" w14:textId="77777777" w:rsidR="006C71F9" w:rsidRDefault="006C71F9" w:rsidP="006C71F9">
      <w:pPr>
        <w:pStyle w:val="BodyText"/>
      </w:pPr>
    </w:p>
    <w:p w14:paraId="04EC8BBE" w14:textId="77777777" w:rsidR="006C71F9" w:rsidRDefault="006C71F9" w:rsidP="006C71F9">
      <w:pPr>
        <w:spacing w:before="207"/>
        <w:ind w:left="100"/>
        <w:rPr>
          <w:b/>
          <w:sz w:val="24"/>
        </w:rPr>
      </w:pPr>
      <w:r>
        <w:rPr>
          <w:b/>
          <w:sz w:val="24"/>
        </w:rPr>
        <w:t>An</w:t>
      </w:r>
      <w:r>
        <w:rPr>
          <w:b/>
          <w:spacing w:val="-3"/>
          <w:sz w:val="24"/>
        </w:rPr>
        <w:t xml:space="preserve"> </w:t>
      </w:r>
      <w:r>
        <w:rPr>
          <w:b/>
          <w:sz w:val="24"/>
        </w:rPr>
        <w:t>EHC</w:t>
      </w:r>
      <w:r>
        <w:rPr>
          <w:b/>
          <w:spacing w:val="-4"/>
          <w:sz w:val="24"/>
        </w:rPr>
        <w:t xml:space="preserve"> </w:t>
      </w:r>
      <w:r>
        <w:rPr>
          <w:b/>
          <w:sz w:val="24"/>
        </w:rPr>
        <w:t>needs</w:t>
      </w:r>
      <w:r>
        <w:rPr>
          <w:b/>
          <w:spacing w:val="-1"/>
          <w:sz w:val="24"/>
        </w:rPr>
        <w:t xml:space="preserve"> </w:t>
      </w:r>
      <w:r>
        <w:rPr>
          <w:b/>
          <w:sz w:val="24"/>
        </w:rPr>
        <w:t>request</w:t>
      </w:r>
      <w:r>
        <w:rPr>
          <w:b/>
          <w:spacing w:val="-1"/>
          <w:sz w:val="24"/>
        </w:rPr>
        <w:t xml:space="preserve"> </w:t>
      </w:r>
      <w:r>
        <w:rPr>
          <w:b/>
          <w:sz w:val="24"/>
        </w:rPr>
        <w:t>and</w:t>
      </w:r>
      <w:r>
        <w:rPr>
          <w:b/>
          <w:spacing w:val="1"/>
          <w:sz w:val="24"/>
        </w:rPr>
        <w:t xml:space="preserve"> </w:t>
      </w:r>
      <w:r>
        <w:rPr>
          <w:b/>
          <w:sz w:val="24"/>
        </w:rPr>
        <w:t>assessment does</w:t>
      </w:r>
      <w:r>
        <w:rPr>
          <w:b/>
          <w:spacing w:val="-2"/>
          <w:sz w:val="24"/>
        </w:rPr>
        <w:t xml:space="preserve"> </w:t>
      </w:r>
      <w:r>
        <w:rPr>
          <w:b/>
          <w:sz w:val="24"/>
        </w:rPr>
        <w:t>not</w:t>
      </w:r>
      <w:r>
        <w:rPr>
          <w:b/>
          <w:spacing w:val="-2"/>
          <w:sz w:val="24"/>
        </w:rPr>
        <w:t xml:space="preserve"> </w:t>
      </w:r>
      <w:r>
        <w:rPr>
          <w:b/>
          <w:sz w:val="24"/>
        </w:rPr>
        <w:t>always</w:t>
      </w:r>
      <w:r>
        <w:rPr>
          <w:b/>
          <w:spacing w:val="-2"/>
          <w:sz w:val="24"/>
        </w:rPr>
        <w:t xml:space="preserve"> </w:t>
      </w:r>
      <w:r>
        <w:rPr>
          <w:b/>
          <w:sz w:val="24"/>
        </w:rPr>
        <w:t>lead</w:t>
      </w:r>
      <w:r>
        <w:rPr>
          <w:b/>
          <w:spacing w:val="-1"/>
          <w:sz w:val="24"/>
        </w:rPr>
        <w:t xml:space="preserve"> </w:t>
      </w:r>
      <w:r>
        <w:rPr>
          <w:b/>
          <w:sz w:val="24"/>
        </w:rPr>
        <w:t>to</w:t>
      </w:r>
      <w:r>
        <w:rPr>
          <w:b/>
          <w:spacing w:val="-2"/>
          <w:sz w:val="24"/>
        </w:rPr>
        <w:t xml:space="preserve"> </w:t>
      </w:r>
      <w:r>
        <w:rPr>
          <w:b/>
          <w:sz w:val="24"/>
        </w:rPr>
        <w:t>an</w:t>
      </w:r>
      <w:r>
        <w:rPr>
          <w:b/>
          <w:spacing w:val="-1"/>
          <w:sz w:val="24"/>
        </w:rPr>
        <w:t xml:space="preserve"> </w:t>
      </w:r>
      <w:r>
        <w:rPr>
          <w:b/>
          <w:sz w:val="24"/>
        </w:rPr>
        <w:t>EHC</w:t>
      </w:r>
      <w:r>
        <w:rPr>
          <w:b/>
          <w:spacing w:val="-3"/>
          <w:sz w:val="24"/>
        </w:rPr>
        <w:t xml:space="preserve"> </w:t>
      </w:r>
      <w:r>
        <w:rPr>
          <w:b/>
          <w:spacing w:val="-2"/>
          <w:sz w:val="24"/>
        </w:rPr>
        <w:t>Plan.</w:t>
      </w:r>
    </w:p>
    <w:p w14:paraId="01B9A8A8" w14:textId="77777777" w:rsidR="006C71F9" w:rsidRDefault="006C71F9" w:rsidP="006C71F9">
      <w:pPr>
        <w:pStyle w:val="BodyText"/>
        <w:rPr>
          <w:b/>
          <w:sz w:val="31"/>
        </w:rPr>
      </w:pPr>
    </w:p>
    <w:p w14:paraId="4A87E416" w14:textId="77777777" w:rsidR="006C71F9" w:rsidRDefault="006C71F9" w:rsidP="006C71F9">
      <w:pPr>
        <w:pStyle w:val="BodyText"/>
        <w:spacing w:line="276" w:lineRule="auto"/>
        <w:ind w:left="100" w:right="717"/>
        <w:jc w:val="both"/>
      </w:pPr>
      <w:r>
        <w:t>The maximum</w:t>
      </w:r>
      <w:r>
        <w:rPr>
          <w:spacing w:val="-2"/>
        </w:rPr>
        <w:t xml:space="preserve"> </w:t>
      </w:r>
      <w:r>
        <w:t>time</w:t>
      </w:r>
      <w:r>
        <w:rPr>
          <w:spacing w:val="-1"/>
        </w:rPr>
        <w:t xml:space="preserve"> </w:t>
      </w:r>
      <w:r>
        <w:t>for the Local</w:t>
      </w:r>
      <w:r>
        <w:rPr>
          <w:spacing w:val="-2"/>
        </w:rPr>
        <w:t xml:space="preserve"> </w:t>
      </w:r>
      <w:r>
        <w:t>Authority</w:t>
      </w:r>
      <w:r>
        <w:rPr>
          <w:spacing w:val="-2"/>
        </w:rPr>
        <w:t xml:space="preserve"> </w:t>
      </w:r>
      <w:r>
        <w:t>to complete this</w:t>
      </w:r>
      <w:r>
        <w:rPr>
          <w:spacing w:val="-2"/>
        </w:rPr>
        <w:t xml:space="preserve"> </w:t>
      </w:r>
      <w:r>
        <w:t>process</w:t>
      </w:r>
      <w:r>
        <w:rPr>
          <w:spacing w:val="-2"/>
        </w:rPr>
        <w:t xml:space="preserve"> </w:t>
      </w:r>
      <w:r>
        <w:t>from</w:t>
      </w:r>
      <w:r>
        <w:rPr>
          <w:spacing w:val="-2"/>
        </w:rPr>
        <w:t xml:space="preserve"> </w:t>
      </w:r>
      <w:r>
        <w:t>receiving</w:t>
      </w:r>
      <w:r>
        <w:rPr>
          <w:spacing w:val="-2"/>
        </w:rPr>
        <w:t xml:space="preserve"> </w:t>
      </w:r>
      <w:r>
        <w:t>the school’s</w:t>
      </w:r>
      <w:r>
        <w:rPr>
          <w:spacing w:val="-2"/>
        </w:rPr>
        <w:t xml:space="preserve"> </w:t>
      </w:r>
      <w:r>
        <w:t>request</w:t>
      </w:r>
      <w:r>
        <w:rPr>
          <w:spacing w:val="-3"/>
        </w:rPr>
        <w:t xml:space="preserve"> </w:t>
      </w:r>
      <w:r>
        <w:t>for</w:t>
      </w:r>
      <w:r>
        <w:rPr>
          <w:spacing w:val="-3"/>
        </w:rPr>
        <w:t xml:space="preserve"> </w:t>
      </w:r>
      <w:r>
        <w:t>assessment</w:t>
      </w:r>
      <w:r>
        <w:rPr>
          <w:spacing w:val="-3"/>
        </w:rPr>
        <w:t xml:space="preserve"> </w:t>
      </w:r>
      <w:r>
        <w:t>is</w:t>
      </w:r>
      <w:r>
        <w:rPr>
          <w:spacing w:val="-2"/>
        </w:rPr>
        <w:t xml:space="preserve"> </w:t>
      </w:r>
      <w:r>
        <w:t>20</w:t>
      </w:r>
      <w:r>
        <w:rPr>
          <w:spacing w:val="-3"/>
        </w:rPr>
        <w:t xml:space="preserve"> </w:t>
      </w:r>
      <w:r>
        <w:t>weeks.</w:t>
      </w:r>
      <w:r>
        <w:rPr>
          <w:spacing w:val="-3"/>
        </w:rPr>
        <w:t xml:space="preserve"> </w:t>
      </w:r>
      <w:r>
        <w:t>At</w:t>
      </w:r>
      <w:r>
        <w:rPr>
          <w:spacing w:val="-3"/>
        </w:rPr>
        <w:t xml:space="preserve"> </w:t>
      </w:r>
      <w:r>
        <w:t>each</w:t>
      </w:r>
      <w:r>
        <w:rPr>
          <w:spacing w:val="-1"/>
        </w:rPr>
        <w:t xml:space="preserve"> </w:t>
      </w:r>
      <w:r>
        <w:t>stage</w:t>
      </w:r>
      <w:r>
        <w:rPr>
          <w:spacing w:val="-3"/>
        </w:rPr>
        <w:t xml:space="preserve"> </w:t>
      </w:r>
      <w:r>
        <w:t>of</w:t>
      </w:r>
      <w:r>
        <w:rPr>
          <w:spacing w:val="-3"/>
        </w:rPr>
        <w:t xml:space="preserve"> </w:t>
      </w:r>
      <w:r>
        <w:t>assessment,</w:t>
      </w:r>
      <w:r>
        <w:rPr>
          <w:spacing w:val="-4"/>
        </w:rPr>
        <w:t xml:space="preserve"> </w:t>
      </w:r>
      <w:r>
        <w:t>children</w:t>
      </w:r>
      <w:r>
        <w:rPr>
          <w:spacing w:val="-1"/>
        </w:rPr>
        <w:t xml:space="preserve"> </w:t>
      </w:r>
      <w:r>
        <w:t>and their parents/carers are involved fully and their views and wishes taken into account.</w:t>
      </w:r>
    </w:p>
    <w:p w14:paraId="747C5278" w14:textId="77777777" w:rsidR="006C71F9" w:rsidRDefault="006C71F9" w:rsidP="006C71F9">
      <w:pPr>
        <w:pStyle w:val="BodyText"/>
        <w:spacing w:before="7"/>
        <w:rPr>
          <w:sz w:val="20"/>
        </w:rPr>
      </w:pPr>
    </w:p>
    <w:p w14:paraId="6074C87E" w14:textId="77777777" w:rsidR="006C71F9" w:rsidRDefault="006C71F9" w:rsidP="006C71F9">
      <w:pPr>
        <w:pStyle w:val="Heading1"/>
        <w:numPr>
          <w:ilvl w:val="1"/>
          <w:numId w:val="3"/>
        </w:numPr>
        <w:tabs>
          <w:tab w:val="left" w:pos="820"/>
          <w:tab w:val="left" w:pos="821"/>
        </w:tabs>
        <w:ind w:left="2296" w:hanging="361"/>
        <w:rPr>
          <w:u w:val="none"/>
        </w:rPr>
      </w:pPr>
      <w:r>
        <w:t>Step 5</w:t>
      </w:r>
      <w:r>
        <w:rPr>
          <w:spacing w:val="2"/>
        </w:rPr>
        <w:t xml:space="preserve"> </w:t>
      </w:r>
      <w:r>
        <w:t>–</w:t>
      </w:r>
      <w:r>
        <w:rPr>
          <w:spacing w:val="-1"/>
        </w:rPr>
        <w:t xml:space="preserve"> </w:t>
      </w:r>
      <w:r>
        <w:rPr>
          <w:spacing w:val="-4"/>
        </w:rPr>
        <w:t>EHCP</w:t>
      </w:r>
    </w:p>
    <w:p w14:paraId="7B3C7032" w14:textId="77777777" w:rsidR="006C71F9" w:rsidRDefault="006C71F9" w:rsidP="006C71F9">
      <w:pPr>
        <w:pStyle w:val="BodyText"/>
        <w:spacing w:before="4"/>
        <w:rPr>
          <w:b/>
          <w:sz w:val="12"/>
        </w:rPr>
      </w:pPr>
    </w:p>
    <w:p w14:paraId="58A939FB" w14:textId="77777777" w:rsidR="006C71F9" w:rsidRDefault="006C71F9" w:rsidP="006C71F9">
      <w:pPr>
        <w:pStyle w:val="BodyText"/>
        <w:spacing w:before="51" w:line="276" w:lineRule="auto"/>
        <w:ind w:left="100" w:right="221"/>
      </w:pPr>
      <w:r>
        <w:t>If</w:t>
      </w:r>
      <w:r>
        <w:rPr>
          <w:spacing w:val="-1"/>
        </w:rPr>
        <w:t xml:space="preserve"> </w:t>
      </w:r>
      <w:r>
        <w:t>an</w:t>
      </w:r>
      <w:r>
        <w:rPr>
          <w:spacing w:val="-4"/>
        </w:rPr>
        <w:t xml:space="preserve"> </w:t>
      </w:r>
      <w:r>
        <w:t>EHC</w:t>
      </w:r>
      <w:r>
        <w:rPr>
          <w:spacing w:val="-4"/>
        </w:rPr>
        <w:t xml:space="preserve"> </w:t>
      </w:r>
      <w:r>
        <w:t>Plan</w:t>
      </w:r>
      <w:r>
        <w:rPr>
          <w:spacing w:val="-4"/>
        </w:rPr>
        <w:t xml:space="preserve"> </w:t>
      </w:r>
      <w:r>
        <w:t>is</w:t>
      </w:r>
      <w:r>
        <w:rPr>
          <w:spacing w:val="-3"/>
        </w:rPr>
        <w:t xml:space="preserve"> </w:t>
      </w:r>
      <w:r>
        <w:t>granted</w:t>
      </w:r>
      <w:r>
        <w:rPr>
          <w:spacing w:val="-3"/>
        </w:rPr>
        <w:t xml:space="preserve"> </w:t>
      </w:r>
      <w:r>
        <w:t>then</w:t>
      </w:r>
      <w:r>
        <w:rPr>
          <w:spacing w:val="-4"/>
        </w:rPr>
        <w:t xml:space="preserve"> </w:t>
      </w:r>
      <w:r>
        <w:t>the</w:t>
      </w:r>
      <w:r>
        <w:rPr>
          <w:spacing w:val="-5"/>
        </w:rPr>
        <w:t xml:space="preserve"> </w:t>
      </w:r>
      <w:r>
        <w:t>school,</w:t>
      </w:r>
      <w:r>
        <w:rPr>
          <w:spacing w:val="-1"/>
        </w:rPr>
        <w:t xml:space="preserve"> </w:t>
      </w:r>
      <w:r>
        <w:t>parents/carers</w:t>
      </w:r>
      <w:r>
        <w:rPr>
          <w:spacing w:val="-1"/>
        </w:rPr>
        <w:t xml:space="preserve"> </w:t>
      </w:r>
      <w:r>
        <w:t>and</w:t>
      </w:r>
      <w:r>
        <w:rPr>
          <w:spacing w:val="-4"/>
        </w:rPr>
        <w:t xml:space="preserve"> </w:t>
      </w:r>
      <w:r>
        <w:t>the</w:t>
      </w:r>
      <w:r>
        <w:rPr>
          <w:spacing w:val="-2"/>
        </w:rPr>
        <w:t xml:space="preserve"> </w:t>
      </w:r>
      <w:r>
        <w:t>child,</w:t>
      </w:r>
      <w:r>
        <w:rPr>
          <w:spacing w:val="-3"/>
        </w:rPr>
        <w:t xml:space="preserve"> </w:t>
      </w:r>
      <w:r>
        <w:t>if</w:t>
      </w:r>
      <w:r>
        <w:rPr>
          <w:spacing w:val="-2"/>
        </w:rPr>
        <w:t xml:space="preserve"> </w:t>
      </w:r>
      <w:r>
        <w:t>appropriate,</w:t>
      </w:r>
      <w:r>
        <w:rPr>
          <w:spacing w:val="-2"/>
        </w:rPr>
        <w:t xml:space="preserve"> </w:t>
      </w:r>
      <w:r>
        <w:t>will work together with the education, health and other professionals to plan and deliver a specific programme. Progress against the agreed outcomes will be reviewed on a termly basis in school and at least annually with the Local Authority.</w:t>
      </w:r>
    </w:p>
    <w:p w14:paraId="6F2229EC" w14:textId="77777777" w:rsidR="006C71F9" w:rsidRDefault="006C71F9" w:rsidP="006C71F9">
      <w:pPr>
        <w:pStyle w:val="BodyText"/>
        <w:spacing w:before="162" w:line="276" w:lineRule="auto"/>
        <w:ind w:left="100" w:right="373"/>
      </w:pPr>
      <w:r>
        <w:t>The Local Authority have a person designated to assist parents/carers and give them independent</w:t>
      </w:r>
      <w:r>
        <w:rPr>
          <w:spacing w:val="-2"/>
        </w:rPr>
        <w:t xml:space="preserve"> </w:t>
      </w:r>
      <w:r>
        <w:t>advice</w:t>
      </w:r>
      <w:r>
        <w:rPr>
          <w:spacing w:val="-2"/>
        </w:rPr>
        <w:t xml:space="preserve"> </w:t>
      </w:r>
      <w:r>
        <w:t>and</w:t>
      </w:r>
      <w:r>
        <w:rPr>
          <w:spacing w:val="-6"/>
        </w:rPr>
        <w:t xml:space="preserve"> </w:t>
      </w:r>
      <w:r>
        <w:t>the</w:t>
      </w:r>
      <w:r>
        <w:rPr>
          <w:spacing w:val="-5"/>
        </w:rPr>
        <w:t xml:space="preserve"> </w:t>
      </w:r>
      <w:r>
        <w:t>Local</w:t>
      </w:r>
      <w:r>
        <w:rPr>
          <w:spacing w:val="-3"/>
        </w:rPr>
        <w:t xml:space="preserve"> </w:t>
      </w:r>
      <w:r>
        <w:t>Authority</w:t>
      </w:r>
      <w:r>
        <w:rPr>
          <w:spacing w:val="-3"/>
        </w:rPr>
        <w:t xml:space="preserve"> </w:t>
      </w:r>
      <w:r>
        <w:t>have</w:t>
      </w:r>
      <w:r>
        <w:rPr>
          <w:spacing w:val="-7"/>
        </w:rPr>
        <w:t xml:space="preserve"> </w:t>
      </w:r>
      <w:r>
        <w:t>a</w:t>
      </w:r>
      <w:r>
        <w:rPr>
          <w:spacing w:val="-3"/>
        </w:rPr>
        <w:t xml:space="preserve"> </w:t>
      </w:r>
      <w:r>
        <w:t>website</w:t>
      </w:r>
      <w:r>
        <w:rPr>
          <w:spacing w:val="-5"/>
        </w:rPr>
        <w:t xml:space="preserve"> </w:t>
      </w:r>
      <w:r>
        <w:t>containing</w:t>
      </w:r>
      <w:r>
        <w:rPr>
          <w:spacing w:val="-3"/>
        </w:rPr>
        <w:t xml:space="preserve"> </w:t>
      </w:r>
      <w:r>
        <w:t>information</w:t>
      </w:r>
      <w:r>
        <w:rPr>
          <w:spacing w:val="-2"/>
        </w:rPr>
        <w:t xml:space="preserve"> </w:t>
      </w:r>
      <w:r>
        <w:t>known as “The Local Offer” which will give parents/carers further information to this policy.</w:t>
      </w:r>
    </w:p>
    <w:p w14:paraId="432DD510" w14:textId="77777777" w:rsidR="006C71F9" w:rsidRDefault="006C71F9" w:rsidP="006C71F9">
      <w:pPr>
        <w:spacing w:line="276" w:lineRule="auto"/>
      </w:pPr>
    </w:p>
    <w:p w14:paraId="33AE73AF" w14:textId="77777777" w:rsidR="006C71F9" w:rsidRDefault="006C71F9" w:rsidP="006C71F9">
      <w:pPr>
        <w:spacing w:line="276" w:lineRule="auto"/>
      </w:pPr>
    </w:p>
    <w:p w14:paraId="38EFF6CC" w14:textId="77777777" w:rsidR="006C71F9" w:rsidRDefault="006C71F9" w:rsidP="006C71F9">
      <w:pPr>
        <w:pStyle w:val="Heading1"/>
        <w:spacing w:before="26"/>
        <w:rPr>
          <w:u w:val="none"/>
        </w:rPr>
      </w:pPr>
      <w:r>
        <w:t>Role</w:t>
      </w:r>
      <w:r>
        <w:rPr>
          <w:spacing w:val="-2"/>
        </w:rPr>
        <w:t xml:space="preserve"> </w:t>
      </w:r>
      <w:r>
        <w:t>of</w:t>
      </w:r>
      <w:r>
        <w:rPr>
          <w:spacing w:val="-3"/>
        </w:rPr>
        <w:t xml:space="preserve"> </w:t>
      </w:r>
      <w:r>
        <w:t>the</w:t>
      </w:r>
      <w:r>
        <w:rPr>
          <w:spacing w:val="-2"/>
        </w:rPr>
        <w:t xml:space="preserve"> </w:t>
      </w:r>
      <w:r>
        <w:t>SENDCo,</w:t>
      </w:r>
      <w:r>
        <w:rPr>
          <w:spacing w:val="-1"/>
        </w:rPr>
        <w:t xml:space="preserve"> </w:t>
      </w:r>
      <w:r>
        <w:t>teachers</w:t>
      </w:r>
      <w:r>
        <w:rPr>
          <w:spacing w:val="-1"/>
        </w:rPr>
        <w:t xml:space="preserve"> </w:t>
      </w:r>
      <w:r>
        <w:t>and</w:t>
      </w:r>
      <w:r>
        <w:rPr>
          <w:spacing w:val="-3"/>
        </w:rPr>
        <w:t xml:space="preserve"> </w:t>
      </w:r>
      <w:r>
        <w:t xml:space="preserve">support </w:t>
      </w:r>
      <w:r>
        <w:rPr>
          <w:spacing w:val="-2"/>
        </w:rPr>
        <w:t>staff</w:t>
      </w:r>
    </w:p>
    <w:p w14:paraId="51A5EF0C" w14:textId="77777777" w:rsidR="006C71F9" w:rsidRDefault="006C71F9" w:rsidP="006C71F9">
      <w:pPr>
        <w:pStyle w:val="BodyText"/>
        <w:rPr>
          <w:b/>
          <w:sz w:val="20"/>
        </w:rPr>
      </w:pPr>
    </w:p>
    <w:p w14:paraId="65D06D95" w14:textId="77777777" w:rsidR="006C71F9" w:rsidRDefault="006C71F9" w:rsidP="006C71F9">
      <w:pPr>
        <w:spacing w:before="52"/>
        <w:ind w:left="100"/>
        <w:rPr>
          <w:sz w:val="24"/>
        </w:rPr>
      </w:pPr>
      <w:r>
        <w:rPr>
          <w:sz w:val="24"/>
        </w:rPr>
        <w:t>The</w:t>
      </w:r>
      <w:r>
        <w:rPr>
          <w:spacing w:val="-2"/>
          <w:sz w:val="24"/>
        </w:rPr>
        <w:t xml:space="preserve"> </w:t>
      </w:r>
      <w:r>
        <w:rPr>
          <w:b/>
          <w:sz w:val="24"/>
          <w:u w:val="single"/>
        </w:rPr>
        <w:t>SENDCO</w:t>
      </w:r>
      <w:r>
        <w:rPr>
          <w:b/>
          <w:sz w:val="24"/>
        </w:rPr>
        <w:t xml:space="preserve"> </w:t>
      </w:r>
      <w:r>
        <w:rPr>
          <w:sz w:val="24"/>
        </w:rPr>
        <w:t>is</w:t>
      </w:r>
      <w:r>
        <w:rPr>
          <w:spacing w:val="-4"/>
          <w:sz w:val="24"/>
        </w:rPr>
        <w:t xml:space="preserve"> </w:t>
      </w:r>
      <w:r>
        <w:rPr>
          <w:sz w:val="24"/>
        </w:rPr>
        <w:t>responsible</w:t>
      </w:r>
      <w:r>
        <w:rPr>
          <w:spacing w:val="-2"/>
          <w:sz w:val="24"/>
        </w:rPr>
        <w:t xml:space="preserve"> </w:t>
      </w:r>
      <w:r>
        <w:rPr>
          <w:spacing w:val="-4"/>
          <w:sz w:val="24"/>
        </w:rPr>
        <w:t>for:</w:t>
      </w:r>
    </w:p>
    <w:p w14:paraId="0808DF40" w14:textId="77777777" w:rsidR="006C71F9" w:rsidRDefault="006C71F9" w:rsidP="006C71F9">
      <w:pPr>
        <w:pStyle w:val="BodyText"/>
        <w:spacing w:before="1"/>
        <w:rPr>
          <w:sz w:val="12"/>
        </w:rPr>
      </w:pPr>
    </w:p>
    <w:p w14:paraId="57693FDD" w14:textId="77777777" w:rsidR="006C71F9" w:rsidRDefault="006C71F9" w:rsidP="006C71F9">
      <w:pPr>
        <w:pStyle w:val="ListParagraph"/>
        <w:numPr>
          <w:ilvl w:val="2"/>
          <w:numId w:val="3"/>
        </w:numPr>
        <w:tabs>
          <w:tab w:val="left" w:pos="1162"/>
        </w:tabs>
        <w:spacing w:before="56"/>
        <w:ind w:hanging="361"/>
        <w:rPr>
          <w:rFonts w:ascii="Courier New" w:hAnsi="Courier New"/>
        </w:rPr>
      </w:pPr>
      <w:r>
        <w:rPr>
          <w:sz w:val="24"/>
        </w:rPr>
        <w:t>The</w:t>
      </w:r>
      <w:r>
        <w:rPr>
          <w:spacing w:val="-4"/>
          <w:sz w:val="24"/>
        </w:rPr>
        <w:t xml:space="preserve"> </w:t>
      </w:r>
      <w:r>
        <w:rPr>
          <w:sz w:val="24"/>
        </w:rPr>
        <w:t>smooth</w:t>
      </w:r>
      <w:r>
        <w:rPr>
          <w:spacing w:val="-1"/>
          <w:sz w:val="24"/>
        </w:rPr>
        <w:t xml:space="preserve"> </w:t>
      </w:r>
      <w:r>
        <w:rPr>
          <w:sz w:val="24"/>
        </w:rPr>
        <w:t>running</w:t>
      </w:r>
      <w:r>
        <w:rPr>
          <w:spacing w:val="-4"/>
          <w:sz w:val="24"/>
        </w:rPr>
        <w:t xml:space="preserve"> </w:t>
      </w:r>
      <w:r>
        <w:rPr>
          <w:sz w:val="24"/>
        </w:rPr>
        <w:t>and</w:t>
      </w:r>
      <w:r>
        <w:rPr>
          <w:spacing w:val="-3"/>
          <w:sz w:val="24"/>
        </w:rPr>
        <w:t xml:space="preserve"> </w:t>
      </w:r>
      <w:r>
        <w:rPr>
          <w:sz w:val="24"/>
        </w:rPr>
        <w:t>co-ordination</w:t>
      </w:r>
      <w:r>
        <w:rPr>
          <w:spacing w:val="-2"/>
          <w:sz w:val="24"/>
        </w:rPr>
        <w:t xml:space="preserve"> </w:t>
      </w:r>
      <w:r>
        <w:rPr>
          <w:sz w:val="24"/>
        </w:rPr>
        <w:t>of</w:t>
      </w:r>
      <w:r>
        <w:rPr>
          <w:spacing w:val="-3"/>
          <w:sz w:val="24"/>
        </w:rPr>
        <w:t xml:space="preserve"> </w:t>
      </w:r>
      <w:r>
        <w:rPr>
          <w:sz w:val="24"/>
        </w:rPr>
        <w:t>special</w:t>
      </w:r>
      <w:r>
        <w:rPr>
          <w:spacing w:val="-4"/>
          <w:sz w:val="24"/>
        </w:rPr>
        <w:t xml:space="preserve"> </w:t>
      </w:r>
      <w:r>
        <w:rPr>
          <w:sz w:val="24"/>
        </w:rPr>
        <w:t>needs</w:t>
      </w:r>
      <w:r>
        <w:rPr>
          <w:spacing w:val="-4"/>
          <w:sz w:val="24"/>
        </w:rPr>
        <w:t xml:space="preserve"> </w:t>
      </w:r>
      <w:r>
        <w:rPr>
          <w:spacing w:val="-2"/>
          <w:sz w:val="24"/>
        </w:rPr>
        <w:t>provision</w:t>
      </w:r>
    </w:p>
    <w:p w14:paraId="7BC3E22A" w14:textId="77777777" w:rsidR="006C71F9" w:rsidRDefault="006C71F9" w:rsidP="006C71F9">
      <w:pPr>
        <w:pStyle w:val="ListParagraph"/>
        <w:numPr>
          <w:ilvl w:val="2"/>
          <w:numId w:val="3"/>
        </w:numPr>
        <w:tabs>
          <w:tab w:val="left" w:pos="1217"/>
        </w:tabs>
        <w:spacing w:before="56"/>
        <w:ind w:left="1216" w:hanging="416"/>
        <w:rPr>
          <w:rFonts w:ascii="Courier New" w:hAnsi="Courier New"/>
        </w:rPr>
      </w:pPr>
      <w:r>
        <w:rPr>
          <w:sz w:val="24"/>
        </w:rPr>
        <w:t>Liaising</w:t>
      </w:r>
      <w:r>
        <w:rPr>
          <w:spacing w:val="-3"/>
          <w:sz w:val="24"/>
        </w:rPr>
        <w:t xml:space="preserve"> </w:t>
      </w:r>
      <w:r>
        <w:rPr>
          <w:sz w:val="24"/>
        </w:rPr>
        <w:t>with</w:t>
      </w:r>
      <w:r>
        <w:rPr>
          <w:spacing w:val="-2"/>
          <w:sz w:val="24"/>
        </w:rPr>
        <w:t xml:space="preserve"> </w:t>
      </w:r>
      <w:r>
        <w:rPr>
          <w:sz w:val="24"/>
        </w:rPr>
        <w:t>Head</w:t>
      </w:r>
      <w:r>
        <w:rPr>
          <w:spacing w:val="-2"/>
          <w:sz w:val="24"/>
        </w:rPr>
        <w:t xml:space="preserve"> </w:t>
      </w:r>
      <w:r>
        <w:rPr>
          <w:sz w:val="24"/>
        </w:rPr>
        <w:t>Teacher,</w:t>
      </w:r>
      <w:r>
        <w:rPr>
          <w:spacing w:val="-3"/>
          <w:sz w:val="24"/>
        </w:rPr>
        <w:t xml:space="preserve"> </w:t>
      </w:r>
      <w:r>
        <w:rPr>
          <w:sz w:val="24"/>
        </w:rPr>
        <w:t>class</w:t>
      </w:r>
      <w:r>
        <w:rPr>
          <w:spacing w:val="-3"/>
          <w:sz w:val="24"/>
        </w:rPr>
        <w:t xml:space="preserve"> </w:t>
      </w:r>
      <w:r>
        <w:rPr>
          <w:sz w:val="24"/>
        </w:rPr>
        <w:t>teachers</w:t>
      </w:r>
      <w:r>
        <w:rPr>
          <w:spacing w:val="-5"/>
          <w:sz w:val="24"/>
        </w:rPr>
        <w:t xml:space="preserve"> </w:t>
      </w:r>
      <w:r>
        <w:rPr>
          <w:sz w:val="24"/>
        </w:rPr>
        <w:t>and</w:t>
      </w:r>
      <w:r>
        <w:rPr>
          <w:spacing w:val="-1"/>
          <w:sz w:val="24"/>
        </w:rPr>
        <w:t xml:space="preserve"> </w:t>
      </w:r>
      <w:r>
        <w:rPr>
          <w:sz w:val="24"/>
        </w:rPr>
        <w:t>support</w:t>
      </w:r>
      <w:r>
        <w:rPr>
          <w:spacing w:val="-1"/>
          <w:sz w:val="24"/>
        </w:rPr>
        <w:t xml:space="preserve"> </w:t>
      </w:r>
      <w:r>
        <w:rPr>
          <w:spacing w:val="-2"/>
          <w:sz w:val="24"/>
        </w:rPr>
        <w:t>staff</w:t>
      </w:r>
    </w:p>
    <w:p w14:paraId="24C86024" w14:textId="77777777" w:rsidR="006C71F9" w:rsidRDefault="006C71F9" w:rsidP="006C71F9">
      <w:pPr>
        <w:pStyle w:val="ListParagraph"/>
        <w:numPr>
          <w:ilvl w:val="2"/>
          <w:numId w:val="3"/>
        </w:numPr>
        <w:tabs>
          <w:tab w:val="left" w:pos="1162"/>
        </w:tabs>
        <w:spacing w:before="56"/>
        <w:ind w:hanging="361"/>
        <w:rPr>
          <w:rFonts w:ascii="Courier New" w:hAnsi="Courier New"/>
        </w:rPr>
      </w:pPr>
      <w:r>
        <w:rPr>
          <w:sz w:val="24"/>
        </w:rPr>
        <w:t>Liaising</w:t>
      </w:r>
      <w:r>
        <w:rPr>
          <w:spacing w:val="-6"/>
          <w:sz w:val="24"/>
        </w:rPr>
        <w:t xml:space="preserve"> </w:t>
      </w:r>
      <w:r>
        <w:rPr>
          <w:sz w:val="24"/>
        </w:rPr>
        <w:t>with</w:t>
      </w:r>
      <w:r>
        <w:rPr>
          <w:spacing w:val="-5"/>
          <w:sz w:val="24"/>
        </w:rPr>
        <w:t xml:space="preserve"> </w:t>
      </w:r>
      <w:r>
        <w:rPr>
          <w:sz w:val="24"/>
        </w:rPr>
        <w:t>outside</w:t>
      </w:r>
      <w:r>
        <w:rPr>
          <w:spacing w:val="-2"/>
          <w:sz w:val="24"/>
        </w:rPr>
        <w:t xml:space="preserve"> </w:t>
      </w:r>
      <w:r>
        <w:rPr>
          <w:sz w:val="24"/>
        </w:rPr>
        <w:t>agencies</w:t>
      </w:r>
      <w:r>
        <w:rPr>
          <w:spacing w:val="-3"/>
          <w:sz w:val="24"/>
        </w:rPr>
        <w:t xml:space="preserve"> </w:t>
      </w:r>
      <w:r>
        <w:rPr>
          <w:sz w:val="24"/>
        </w:rPr>
        <w:t>(Educational</w:t>
      </w:r>
      <w:r>
        <w:rPr>
          <w:spacing w:val="-4"/>
          <w:sz w:val="24"/>
        </w:rPr>
        <w:t xml:space="preserve"> </w:t>
      </w:r>
      <w:r>
        <w:rPr>
          <w:sz w:val="24"/>
        </w:rPr>
        <w:t>Psychologists,</w:t>
      </w:r>
      <w:r>
        <w:rPr>
          <w:spacing w:val="-3"/>
          <w:sz w:val="24"/>
        </w:rPr>
        <w:t xml:space="preserve"> </w:t>
      </w:r>
      <w:r>
        <w:rPr>
          <w:sz w:val="24"/>
        </w:rPr>
        <w:t>Health</w:t>
      </w:r>
      <w:r>
        <w:rPr>
          <w:spacing w:val="-5"/>
          <w:sz w:val="24"/>
        </w:rPr>
        <w:t xml:space="preserve"> </w:t>
      </w:r>
      <w:r>
        <w:rPr>
          <w:sz w:val="24"/>
        </w:rPr>
        <w:t>Services</w:t>
      </w:r>
      <w:r>
        <w:rPr>
          <w:spacing w:val="-3"/>
          <w:sz w:val="24"/>
        </w:rPr>
        <w:t xml:space="preserve"> </w:t>
      </w:r>
      <w:r>
        <w:rPr>
          <w:spacing w:val="-4"/>
          <w:sz w:val="24"/>
        </w:rPr>
        <w:t>etc)</w:t>
      </w:r>
    </w:p>
    <w:p w14:paraId="361D1AB9" w14:textId="77777777" w:rsidR="006C71F9" w:rsidRDefault="006C71F9" w:rsidP="006C71F9">
      <w:pPr>
        <w:pStyle w:val="ListParagraph"/>
        <w:numPr>
          <w:ilvl w:val="2"/>
          <w:numId w:val="3"/>
        </w:numPr>
        <w:tabs>
          <w:tab w:val="left" w:pos="1162"/>
        </w:tabs>
        <w:spacing w:before="55"/>
        <w:ind w:hanging="361"/>
        <w:rPr>
          <w:rFonts w:ascii="Courier New" w:hAnsi="Courier New"/>
        </w:rPr>
      </w:pPr>
      <w:r>
        <w:rPr>
          <w:sz w:val="24"/>
        </w:rPr>
        <w:t>Setting</w:t>
      </w:r>
      <w:r>
        <w:rPr>
          <w:spacing w:val="-5"/>
          <w:sz w:val="24"/>
        </w:rPr>
        <w:t xml:space="preserve"> </w:t>
      </w:r>
      <w:r>
        <w:rPr>
          <w:sz w:val="24"/>
        </w:rPr>
        <w:t>timetables</w:t>
      </w:r>
      <w:r>
        <w:rPr>
          <w:spacing w:val="-4"/>
          <w:sz w:val="24"/>
        </w:rPr>
        <w:t xml:space="preserve"> </w:t>
      </w:r>
      <w:r>
        <w:rPr>
          <w:sz w:val="24"/>
        </w:rPr>
        <w:t>and</w:t>
      </w:r>
      <w:r>
        <w:rPr>
          <w:spacing w:val="-2"/>
          <w:sz w:val="24"/>
        </w:rPr>
        <w:t xml:space="preserve"> </w:t>
      </w:r>
      <w:r>
        <w:rPr>
          <w:sz w:val="24"/>
        </w:rPr>
        <w:t>managing</w:t>
      </w:r>
      <w:r>
        <w:rPr>
          <w:spacing w:val="-2"/>
          <w:sz w:val="24"/>
        </w:rPr>
        <w:t xml:space="preserve"> </w:t>
      </w:r>
      <w:r>
        <w:rPr>
          <w:sz w:val="24"/>
        </w:rPr>
        <w:t>all</w:t>
      </w:r>
      <w:r>
        <w:rPr>
          <w:spacing w:val="-3"/>
          <w:sz w:val="24"/>
        </w:rPr>
        <w:t xml:space="preserve"> </w:t>
      </w:r>
      <w:r>
        <w:rPr>
          <w:sz w:val="24"/>
        </w:rPr>
        <w:t>staff</w:t>
      </w:r>
      <w:r>
        <w:rPr>
          <w:spacing w:val="-3"/>
          <w:sz w:val="24"/>
        </w:rPr>
        <w:t xml:space="preserve"> </w:t>
      </w:r>
      <w:r>
        <w:rPr>
          <w:sz w:val="24"/>
        </w:rPr>
        <w:t>working</w:t>
      </w:r>
      <w:r>
        <w:rPr>
          <w:spacing w:val="-5"/>
          <w:sz w:val="24"/>
        </w:rPr>
        <w:t xml:space="preserve"> </w:t>
      </w:r>
      <w:r>
        <w:rPr>
          <w:sz w:val="24"/>
        </w:rPr>
        <w:t>with</w:t>
      </w:r>
      <w:r>
        <w:rPr>
          <w:spacing w:val="4"/>
          <w:sz w:val="24"/>
        </w:rPr>
        <w:t xml:space="preserve"> </w:t>
      </w:r>
      <w:r>
        <w:rPr>
          <w:sz w:val="24"/>
        </w:rPr>
        <w:t>children</w:t>
      </w:r>
      <w:r>
        <w:rPr>
          <w:spacing w:val="-3"/>
          <w:sz w:val="24"/>
        </w:rPr>
        <w:t xml:space="preserve"> </w:t>
      </w:r>
      <w:r>
        <w:rPr>
          <w:sz w:val="24"/>
        </w:rPr>
        <w:t>with</w:t>
      </w:r>
      <w:r>
        <w:rPr>
          <w:spacing w:val="-3"/>
          <w:sz w:val="24"/>
        </w:rPr>
        <w:t xml:space="preserve"> </w:t>
      </w:r>
      <w:r>
        <w:rPr>
          <w:spacing w:val="-4"/>
          <w:sz w:val="24"/>
        </w:rPr>
        <w:t>SEND</w:t>
      </w:r>
    </w:p>
    <w:p w14:paraId="1596F64A" w14:textId="77777777" w:rsidR="006C71F9" w:rsidRDefault="006C71F9" w:rsidP="006C71F9">
      <w:pPr>
        <w:pStyle w:val="ListParagraph"/>
        <w:numPr>
          <w:ilvl w:val="2"/>
          <w:numId w:val="3"/>
        </w:numPr>
        <w:tabs>
          <w:tab w:val="left" w:pos="1162"/>
        </w:tabs>
        <w:spacing w:before="56"/>
        <w:ind w:hanging="361"/>
        <w:rPr>
          <w:rFonts w:ascii="Courier New" w:hAnsi="Courier New"/>
        </w:rPr>
      </w:pPr>
      <w:r>
        <w:rPr>
          <w:sz w:val="24"/>
        </w:rPr>
        <w:t>Overseeing</w:t>
      </w:r>
      <w:r>
        <w:rPr>
          <w:spacing w:val="-2"/>
          <w:sz w:val="24"/>
        </w:rPr>
        <w:t xml:space="preserve"> </w:t>
      </w:r>
      <w:r>
        <w:rPr>
          <w:sz w:val="24"/>
        </w:rPr>
        <w:t>records</w:t>
      </w:r>
      <w:r>
        <w:rPr>
          <w:spacing w:val="-4"/>
          <w:sz w:val="24"/>
        </w:rPr>
        <w:t xml:space="preserve"> </w:t>
      </w:r>
      <w:r>
        <w:rPr>
          <w:sz w:val="24"/>
        </w:rPr>
        <w:t>of</w:t>
      </w:r>
      <w:r>
        <w:rPr>
          <w:spacing w:val="-3"/>
          <w:sz w:val="24"/>
        </w:rPr>
        <w:t xml:space="preserve"> </w:t>
      </w:r>
      <w:r>
        <w:rPr>
          <w:sz w:val="24"/>
        </w:rPr>
        <w:t>children</w:t>
      </w:r>
      <w:r>
        <w:rPr>
          <w:spacing w:val="-3"/>
          <w:sz w:val="24"/>
        </w:rPr>
        <w:t xml:space="preserve"> </w:t>
      </w:r>
      <w:r>
        <w:rPr>
          <w:sz w:val="24"/>
        </w:rPr>
        <w:t>with</w:t>
      </w:r>
      <w:r>
        <w:rPr>
          <w:spacing w:val="1"/>
          <w:sz w:val="24"/>
        </w:rPr>
        <w:t xml:space="preserve"> </w:t>
      </w:r>
      <w:r>
        <w:rPr>
          <w:spacing w:val="-4"/>
          <w:sz w:val="24"/>
        </w:rPr>
        <w:t>SEND</w:t>
      </w:r>
    </w:p>
    <w:p w14:paraId="5B732882" w14:textId="77777777" w:rsidR="006C71F9" w:rsidRDefault="006C71F9" w:rsidP="006C71F9">
      <w:pPr>
        <w:pStyle w:val="ListParagraph"/>
        <w:numPr>
          <w:ilvl w:val="2"/>
          <w:numId w:val="3"/>
        </w:numPr>
        <w:tabs>
          <w:tab w:val="left" w:pos="1162"/>
        </w:tabs>
        <w:spacing w:before="54"/>
        <w:ind w:hanging="361"/>
        <w:rPr>
          <w:rFonts w:ascii="Courier New" w:hAnsi="Courier New"/>
        </w:rPr>
      </w:pPr>
      <w:r>
        <w:rPr>
          <w:sz w:val="24"/>
        </w:rPr>
        <w:lastRenderedPageBreak/>
        <w:t>Providing/organising</w:t>
      </w:r>
      <w:r>
        <w:rPr>
          <w:spacing w:val="-6"/>
          <w:sz w:val="24"/>
        </w:rPr>
        <w:t xml:space="preserve"> </w:t>
      </w:r>
      <w:r>
        <w:rPr>
          <w:sz w:val="24"/>
        </w:rPr>
        <w:t>in-service</w:t>
      </w:r>
      <w:r>
        <w:rPr>
          <w:spacing w:val="-2"/>
          <w:sz w:val="24"/>
        </w:rPr>
        <w:t xml:space="preserve"> </w:t>
      </w:r>
      <w:r>
        <w:rPr>
          <w:sz w:val="24"/>
        </w:rPr>
        <w:t>training</w:t>
      </w:r>
      <w:r>
        <w:rPr>
          <w:spacing w:val="-5"/>
          <w:sz w:val="24"/>
        </w:rPr>
        <w:t xml:space="preserve"> </w:t>
      </w:r>
      <w:r>
        <w:rPr>
          <w:sz w:val="24"/>
        </w:rPr>
        <w:t>for</w:t>
      </w:r>
      <w:r>
        <w:rPr>
          <w:spacing w:val="-3"/>
          <w:sz w:val="24"/>
        </w:rPr>
        <w:t xml:space="preserve"> </w:t>
      </w:r>
      <w:r>
        <w:rPr>
          <w:sz w:val="24"/>
        </w:rPr>
        <w:t>staff</w:t>
      </w:r>
      <w:r>
        <w:rPr>
          <w:spacing w:val="-4"/>
          <w:sz w:val="24"/>
        </w:rPr>
        <w:t xml:space="preserve"> </w:t>
      </w:r>
      <w:r>
        <w:rPr>
          <w:sz w:val="24"/>
        </w:rPr>
        <w:t>as</w:t>
      </w:r>
      <w:r>
        <w:rPr>
          <w:spacing w:val="-3"/>
          <w:sz w:val="24"/>
        </w:rPr>
        <w:t xml:space="preserve"> </w:t>
      </w:r>
      <w:r>
        <w:rPr>
          <w:spacing w:val="-2"/>
          <w:sz w:val="24"/>
        </w:rPr>
        <w:t>necessary</w:t>
      </w:r>
    </w:p>
    <w:p w14:paraId="6BE5E2D5" w14:textId="77777777" w:rsidR="006C71F9" w:rsidRDefault="006C71F9" w:rsidP="006C71F9">
      <w:pPr>
        <w:pStyle w:val="ListParagraph"/>
        <w:numPr>
          <w:ilvl w:val="2"/>
          <w:numId w:val="3"/>
        </w:numPr>
        <w:tabs>
          <w:tab w:val="left" w:pos="1217"/>
        </w:tabs>
        <w:spacing w:before="56"/>
        <w:ind w:left="1216" w:hanging="416"/>
        <w:rPr>
          <w:rFonts w:ascii="Courier New" w:hAnsi="Courier New"/>
        </w:rPr>
      </w:pPr>
      <w:r>
        <w:rPr>
          <w:sz w:val="24"/>
        </w:rPr>
        <w:t>Maintaining</w:t>
      </w:r>
      <w:r>
        <w:rPr>
          <w:spacing w:val="-5"/>
          <w:sz w:val="24"/>
        </w:rPr>
        <w:t xml:space="preserve"> </w:t>
      </w:r>
      <w:r>
        <w:rPr>
          <w:sz w:val="24"/>
        </w:rPr>
        <w:t>resources</w:t>
      </w:r>
      <w:r>
        <w:rPr>
          <w:spacing w:val="-2"/>
          <w:sz w:val="24"/>
        </w:rPr>
        <w:t xml:space="preserve"> </w:t>
      </w:r>
      <w:r>
        <w:rPr>
          <w:sz w:val="24"/>
        </w:rPr>
        <w:t>to</w:t>
      </w:r>
      <w:r>
        <w:rPr>
          <w:spacing w:val="-2"/>
          <w:sz w:val="24"/>
        </w:rPr>
        <w:t xml:space="preserve"> </w:t>
      </w:r>
      <w:r>
        <w:rPr>
          <w:sz w:val="24"/>
        </w:rPr>
        <w:t>meet</w:t>
      </w:r>
      <w:r>
        <w:rPr>
          <w:spacing w:val="-3"/>
          <w:sz w:val="24"/>
        </w:rPr>
        <w:t xml:space="preserve"> </w:t>
      </w:r>
      <w:r>
        <w:rPr>
          <w:sz w:val="24"/>
        </w:rPr>
        <w:t>pupils’</w:t>
      </w:r>
      <w:r>
        <w:rPr>
          <w:spacing w:val="-2"/>
          <w:sz w:val="24"/>
        </w:rPr>
        <w:t xml:space="preserve"> needs</w:t>
      </w:r>
    </w:p>
    <w:p w14:paraId="6D3BFCE3" w14:textId="77777777" w:rsidR="006C71F9" w:rsidRDefault="006C71F9" w:rsidP="006C71F9">
      <w:pPr>
        <w:pStyle w:val="ListParagraph"/>
        <w:numPr>
          <w:ilvl w:val="2"/>
          <w:numId w:val="3"/>
        </w:numPr>
        <w:tabs>
          <w:tab w:val="left" w:pos="1217"/>
        </w:tabs>
        <w:spacing w:before="56"/>
        <w:ind w:left="1216" w:hanging="416"/>
        <w:rPr>
          <w:rFonts w:ascii="Courier New" w:hAnsi="Courier New"/>
        </w:rPr>
      </w:pPr>
      <w:r>
        <w:rPr>
          <w:sz w:val="24"/>
        </w:rPr>
        <w:t>Liaising</w:t>
      </w:r>
      <w:r>
        <w:rPr>
          <w:spacing w:val="-8"/>
          <w:sz w:val="24"/>
        </w:rPr>
        <w:t xml:space="preserve"> </w:t>
      </w:r>
      <w:r>
        <w:rPr>
          <w:sz w:val="24"/>
        </w:rPr>
        <w:t>with</w:t>
      </w:r>
      <w:r>
        <w:rPr>
          <w:spacing w:val="-4"/>
          <w:sz w:val="24"/>
        </w:rPr>
        <w:t xml:space="preserve"> </w:t>
      </w:r>
      <w:r>
        <w:rPr>
          <w:sz w:val="24"/>
        </w:rPr>
        <w:t>parents/carers</w:t>
      </w:r>
      <w:r>
        <w:rPr>
          <w:spacing w:val="-5"/>
          <w:sz w:val="24"/>
        </w:rPr>
        <w:t xml:space="preserve"> </w:t>
      </w:r>
      <w:r>
        <w:rPr>
          <w:sz w:val="24"/>
        </w:rPr>
        <w:t>(after</w:t>
      </w:r>
      <w:r>
        <w:rPr>
          <w:spacing w:val="-5"/>
          <w:sz w:val="24"/>
        </w:rPr>
        <w:t xml:space="preserve"> </w:t>
      </w:r>
      <w:r>
        <w:rPr>
          <w:sz w:val="24"/>
        </w:rPr>
        <w:t>consulting</w:t>
      </w:r>
      <w:r>
        <w:rPr>
          <w:spacing w:val="-5"/>
          <w:sz w:val="24"/>
        </w:rPr>
        <w:t xml:space="preserve"> </w:t>
      </w:r>
      <w:r>
        <w:rPr>
          <w:sz w:val="24"/>
        </w:rPr>
        <w:t>class</w:t>
      </w:r>
      <w:r>
        <w:rPr>
          <w:spacing w:val="-5"/>
          <w:sz w:val="24"/>
        </w:rPr>
        <w:t xml:space="preserve"> </w:t>
      </w:r>
      <w:r>
        <w:rPr>
          <w:spacing w:val="-2"/>
          <w:sz w:val="24"/>
        </w:rPr>
        <w:t>teachers)</w:t>
      </w:r>
    </w:p>
    <w:p w14:paraId="316185E1" w14:textId="77777777" w:rsidR="006C71F9" w:rsidRDefault="006C71F9" w:rsidP="006C71F9">
      <w:pPr>
        <w:pStyle w:val="ListParagraph"/>
        <w:numPr>
          <w:ilvl w:val="2"/>
          <w:numId w:val="3"/>
        </w:numPr>
        <w:tabs>
          <w:tab w:val="left" w:pos="1162"/>
        </w:tabs>
        <w:spacing w:before="56"/>
        <w:ind w:hanging="361"/>
        <w:rPr>
          <w:rFonts w:ascii="Courier New" w:hAnsi="Courier New"/>
        </w:rPr>
      </w:pPr>
      <w:r>
        <w:rPr>
          <w:sz w:val="24"/>
        </w:rPr>
        <w:t>Maintaining</w:t>
      </w:r>
      <w:r>
        <w:rPr>
          <w:spacing w:val="-4"/>
          <w:sz w:val="24"/>
        </w:rPr>
        <w:t xml:space="preserve"> </w:t>
      </w:r>
      <w:r>
        <w:rPr>
          <w:sz w:val="24"/>
        </w:rPr>
        <w:t>and</w:t>
      </w:r>
      <w:r>
        <w:rPr>
          <w:spacing w:val="-4"/>
          <w:sz w:val="24"/>
        </w:rPr>
        <w:t xml:space="preserve"> </w:t>
      </w:r>
      <w:r>
        <w:rPr>
          <w:sz w:val="24"/>
        </w:rPr>
        <w:t>monitoring</w:t>
      </w:r>
      <w:r>
        <w:rPr>
          <w:spacing w:val="-3"/>
          <w:sz w:val="24"/>
        </w:rPr>
        <w:t xml:space="preserve"> </w:t>
      </w:r>
      <w:r>
        <w:rPr>
          <w:sz w:val="24"/>
        </w:rPr>
        <w:t>the</w:t>
      </w:r>
      <w:r>
        <w:rPr>
          <w:spacing w:val="-2"/>
          <w:sz w:val="24"/>
        </w:rPr>
        <w:t xml:space="preserve"> </w:t>
      </w:r>
      <w:r>
        <w:rPr>
          <w:sz w:val="24"/>
        </w:rPr>
        <w:t>SEND</w:t>
      </w:r>
      <w:r>
        <w:rPr>
          <w:spacing w:val="2"/>
          <w:sz w:val="24"/>
        </w:rPr>
        <w:t xml:space="preserve"> </w:t>
      </w:r>
      <w:r>
        <w:rPr>
          <w:sz w:val="24"/>
        </w:rPr>
        <w:t>register</w:t>
      </w:r>
      <w:r>
        <w:rPr>
          <w:spacing w:val="-3"/>
          <w:sz w:val="24"/>
        </w:rPr>
        <w:t xml:space="preserve"> </w:t>
      </w:r>
      <w:r>
        <w:rPr>
          <w:sz w:val="24"/>
        </w:rPr>
        <w:t>and</w:t>
      </w:r>
      <w:r>
        <w:rPr>
          <w:spacing w:val="-2"/>
          <w:sz w:val="24"/>
        </w:rPr>
        <w:t xml:space="preserve"> </w:t>
      </w:r>
      <w:r>
        <w:rPr>
          <w:sz w:val="24"/>
        </w:rPr>
        <w:t>monitoring</w:t>
      </w:r>
      <w:r>
        <w:rPr>
          <w:spacing w:val="-3"/>
          <w:sz w:val="24"/>
        </w:rPr>
        <w:t xml:space="preserve"> </w:t>
      </w:r>
      <w:r>
        <w:rPr>
          <w:spacing w:val="-4"/>
          <w:sz w:val="24"/>
        </w:rPr>
        <w:t>list</w:t>
      </w:r>
    </w:p>
    <w:p w14:paraId="0559D47F" w14:textId="77777777" w:rsidR="006C71F9" w:rsidRDefault="006C71F9" w:rsidP="006C71F9">
      <w:pPr>
        <w:pStyle w:val="ListParagraph"/>
        <w:numPr>
          <w:ilvl w:val="2"/>
          <w:numId w:val="3"/>
        </w:numPr>
        <w:tabs>
          <w:tab w:val="left" w:pos="1162"/>
        </w:tabs>
        <w:spacing w:before="55" w:line="273" w:lineRule="auto"/>
        <w:ind w:right="389"/>
        <w:rPr>
          <w:rFonts w:ascii="Courier New" w:hAnsi="Courier New"/>
        </w:rPr>
      </w:pPr>
      <w:r>
        <w:rPr>
          <w:sz w:val="24"/>
        </w:rPr>
        <w:t>Completing</w:t>
      </w:r>
      <w:r>
        <w:rPr>
          <w:spacing w:val="80"/>
          <w:w w:val="150"/>
          <w:sz w:val="24"/>
        </w:rPr>
        <w:t xml:space="preserve"> </w:t>
      </w:r>
      <w:r>
        <w:rPr>
          <w:sz w:val="24"/>
        </w:rPr>
        <w:t>all</w:t>
      </w:r>
      <w:r>
        <w:rPr>
          <w:spacing w:val="80"/>
          <w:w w:val="150"/>
          <w:sz w:val="24"/>
        </w:rPr>
        <w:t xml:space="preserve"> </w:t>
      </w:r>
      <w:r>
        <w:rPr>
          <w:sz w:val="24"/>
        </w:rPr>
        <w:t>necessary</w:t>
      </w:r>
      <w:r>
        <w:rPr>
          <w:spacing w:val="80"/>
          <w:w w:val="150"/>
          <w:sz w:val="24"/>
        </w:rPr>
        <w:t xml:space="preserve"> </w:t>
      </w:r>
      <w:r>
        <w:rPr>
          <w:sz w:val="24"/>
        </w:rPr>
        <w:t>documentation</w:t>
      </w:r>
      <w:r>
        <w:rPr>
          <w:spacing w:val="80"/>
          <w:w w:val="150"/>
          <w:sz w:val="24"/>
        </w:rPr>
        <w:t xml:space="preserve"> </w:t>
      </w:r>
      <w:r>
        <w:rPr>
          <w:sz w:val="24"/>
        </w:rPr>
        <w:t>in</w:t>
      </w:r>
      <w:r>
        <w:rPr>
          <w:spacing w:val="80"/>
          <w:w w:val="150"/>
          <w:sz w:val="24"/>
        </w:rPr>
        <w:t xml:space="preserve"> </w:t>
      </w:r>
      <w:r>
        <w:rPr>
          <w:sz w:val="24"/>
        </w:rPr>
        <w:t>connection</w:t>
      </w:r>
      <w:r>
        <w:rPr>
          <w:spacing w:val="80"/>
          <w:w w:val="150"/>
          <w:sz w:val="24"/>
        </w:rPr>
        <w:t xml:space="preserve"> </w:t>
      </w:r>
      <w:r>
        <w:rPr>
          <w:sz w:val="24"/>
        </w:rPr>
        <w:t>with</w:t>
      </w:r>
      <w:r>
        <w:rPr>
          <w:spacing w:val="80"/>
          <w:w w:val="150"/>
          <w:sz w:val="24"/>
        </w:rPr>
        <w:t xml:space="preserve"> </w:t>
      </w:r>
      <w:r>
        <w:rPr>
          <w:sz w:val="24"/>
        </w:rPr>
        <w:t>statutory assessment and the annual review of the EHC Plan</w:t>
      </w:r>
    </w:p>
    <w:p w14:paraId="6239B1C0" w14:textId="77777777" w:rsidR="006C71F9" w:rsidRDefault="006C71F9" w:rsidP="006C71F9">
      <w:pPr>
        <w:pStyle w:val="BodyText"/>
        <w:spacing w:before="11"/>
        <w:rPr>
          <w:sz w:val="28"/>
        </w:rPr>
      </w:pPr>
    </w:p>
    <w:p w14:paraId="5A64F3A2" w14:textId="77777777" w:rsidR="006C71F9" w:rsidRDefault="006C71F9" w:rsidP="006C71F9">
      <w:pPr>
        <w:ind w:left="426"/>
        <w:rPr>
          <w:sz w:val="24"/>
        </w:rPr>
      </w:pPr>
      <w:r>
        <w:rPr>
          <w:b/>
          <w:sz w:val="24"/>
          <w:u w:val="single"/>
        </w:rPr>
        <w:t>Teachers</w:t>
      </w:r>
      <w:r>
        <w:rPr>
          <w:b/>
          <w:spacing w:val="-2"/>
          <w:sz w:val="24"/>
        </w:rPr>
        <w:t xml:space="preserve"> </w:t>
      </w:r>
      <w:r>
        <w:rPr>
          <w:sz w:val="24"/>
        </w:rPr>
        <w:t>are</w:t>
      </w:r>
      <w:r>
        <w:rPr>
          <w:spacing w:val="-5"/>
          <w:sz w:val="24"/>
        </w:rPr>
        <w:t xml:space="preserve"> </w:t>
      </w:r>
      <w:r>
        <w:rPr>
          <w:sz w:val="24"/>
        </w:rPr>
        <w:t>responsible</w:t>
      </w:r>
      <w:r>
        <w:rPr>
          <w:spacing w:val="-5"/>
          <w:sz w:val="24"/>
        </w:rPr>
        <w:t xml:space="preserve"> </w:t>
      </w:r>
      <w:r>
        <w:rPr>
          <w:spacing w:val="-4"/>
          <w:sz w:val="24"/>
        </w:rPr>
        <w:t>for:</w:t>
      </w:r>
    </w:p>
    <w:p w14:paraId="6DE3625E" w14:textId="77777777" w:rsidR="006C71F9" w:rsidRDefault="006C71F9" w:rsidP="006C71F9">
      <w:pPr>
        <w:pStyle w:val="BodyText"/>
        <w:spacing w:before="2"/>
        <w:rPr>
          <w:sz w:val="12"/>
        </w:rPr>
      </w:pPr>
    </w:p>
    <w:p w14:paraId="4741AC28" w14:textId="77777777" w:rsidR="006C71F9" w:rsidRDefault="006C71F9" w:rsidP="006C71F9">
      <w:pPr>
        <w:pStyle w:val="ListParagraph"/>
        <w:numPr>
          <w:ilvl w:val="2"/>
          <w:numId w:val="3"/>
        </w:numPr>
        <w:tabs>
          <w:tab w:val="left" w:pos="1162"/>
        </w:tabs>
        <w:spacing w:before="56"/>
        <w:ind w:hanging="361"/>
        <w:rPr>
          <w:rFonts w:ascii="Courier New" w:hAnsi="Courier New"/>
        </w:rPr>
      </w:pPr>
      <w:r>
        <w:rPr>
          <w:sz w:val="24"/>
        </w:rPr>
        <w:t>Liaising</w:t>
      </w:r>
      <w:r>
        <w:rPr>
          <w:spacing w:val="-6"/>
          <w:sz w:val="24"/>
        </w:rPr>
        <w:t xml:space="preserve"> </w:t>
      </w:r>
      <w:r>
        <w:rPr>
          <w:sz w:val="24"/>
        </w:rPr>
        <w:t>with</w:t>
      </w:r>
      <w:r>
        <w:rPr>
          <w:spacing w:val="-3"/>
          <w:sz w:val="24"/>
        </w:rPr>
        <w:t xml:space="preserve"> </w:t>
      </w:r>
      <w:r>
        <w:rPr>
          <w:sz w:val="24"/>
        </w:rPr>
        <w:t>parents/carers</w:t>
      </w:r>
      <w:r>
        <w:rPr>
          <w:spacing w:val="-1"/>
          <w:sz w:val="24"/>
        </w:rPr>
        <w:t xml:space="preserve"> </w:t>
      </w:r>
      <w:r>
        <w:rPr>
          <w:sz w:val="24"/>
        </w:rPr>
        <w:t>and</w:t>
      </w:r>
      <w:r>
        <w:rPr>
          <w:spacing w:val="-5"/>
          <w:sz w:val="24"/>
        </w:rPr>
        <w:t xml:space="preserve"> </w:t>
      </w:r>
      <w:r>
        <w:rPr>
          <w:sz w:val="24"/>
        </w:rPr>
        <w:t>the</w:t>
      </w:r>
      <w:r>
        <w:rPr>
          <w:spacing w:val="-4"/>
          <w:sz w:val="24"/>
        </w:rPr>
        <w:t xml:space="preserve"> </w:t>
      </w:r>
      <w:r>
        <w:rPr>
          <w:sz w:val="24"/>
        </w:rPr>
        <w:t>SENDCp</w:t>
      </w:r>
      <w:r>
        <w:rPr>
          <w:spacing w:val="-2"/>
          <w:sz w:val="24"/>
        </w:rPr>
        <w:t xml:space="preserve"> </w:t>
      </w:r>
      <w:r>
        <w:rPr>
          <w:sz w:val="24"/>
        </w:rPr>
        <w:t>about</w:t>
      </w:r>
      <w:r>
        <w:rPr>
          <w:spacing w:val="-2"/>
          <w:sz w:val="24"/>
        </w:rPr>
        <w:t xml:space="preserve"> concerns.</w:t>
      </w:r>
    </w:p>
    <w:p w14:paraId="3D7645AF" w14:textId="77777777" w:rsidR="006C71F9" w:rsidRDefault="006C71F9" w:rsidP="006C71F9">
      <w:pPr>
        <w:pStyle w:val="ListParagraph"/>
        <w:numPr>
          <w:ilvl w:val="2"/>
          <w:numId w:val="3"/>
        </w:numPr>
        <w:tabs>
          <w:tab w:val="left" w:pos="1162"/>
        </w:tabs>
        <w:spacing w:before="56" w:line="273" w:lineRule="auto"/>
        <w:ind w:right="389"/>
        <w:rPr>
          <w:rFonts w:ascii="Courier New" w:hAnsi="Courier New"/>
        </w:rPr>
      </w:pPr>
      <w:r>
        <w:rPr>
          <w:sz w:val="24"/>
        </w:rPr>
        <w:t>Compiling</w:t>
      </w:r>
      <w:r>
        <w:rPr>
          <w:spacing w:val="40"/>
          <w:sz w:val="24"/>
        </w:rPr>
        <w:t xml:space="preserve"> </w:t>
      </w:r>
      <w:r>
        <w:rPr>
          <w:sz w:val="24"/>
        </w:rPr>
        <w:t>intervention</w:t>
      </w:r>
      <w:r>
        <w:rPr>
          <w:spacing w:val="40"/>
          <w:sz w:val="24"/>
        </w:rPr>
        <w:t xml:space="preserve"> </w:t>
      </w:r>
      <w:r>
        <w:rPr>
          <w:sz w:val="24"/>
        </w:rPr>
        <w:t>plans</w:t>
      </w:r>
      <w:r>
        <w:rPr>
          <w:spacing w:val="40"/>
          <w:sz w:val="24"/>
        </w:rPr>
        <w:t xml:space="preserve"> </w:t>
      </w:r>
      <w:r>
        <w:rPr>
          <w:sz w:val="24"/>
        </w:rPr>
        <w:t>and</w:t>
      </w:r>
      <w:r>
        <w:rPr>
          <w:spacing w:val="40"/>
          <w:sz w:val="24"/>
        </w:rPr>
        <w:t xml:space="preserve"> </w:t>
      </w:r>
      <w:r>
        <w:rPr>
          <w:sz w:val="24"/>
        </w:rPr>
        <w:t>agreed</w:t>
      </w:r>
      <w:r>
        <w:rPr>
          <w:spacing w:val="40"/>
          <w:sz w:val="24"/>
        </w:rPr>
        <w:t xml:space="preserve"> </w:t>
      </w:r>
      <w:r>
        <w:rPr>
          <w:sz w:val="24"/>
        </w:rPr>
        <w:t>outcomes,</w:t>
      </w:r>
      <w:r>
        <w:rPr>
          <w:spacing w:val="40"/>
          <w:sz w:val="24"/>
        </w:rPr>
        <w:t xml:space="preserve"> </w:t>
      </w:r>
      <w:r>
        <w:rPr>
          <w:sz w:val="24"/>
        </w:rPr>
        <w:t>involving</w:t>
      </w:r>
      <w:r>
        <w:rPr>
          <w:spacing w:val="40"/>
          <w:sz w:val="24"/>
        </w:rPr>
        <w:t xml:space="preserve"> </w:t>
      </w:r>
      <w:r>
        <w:rPr>
          <w:sz w:val="24"/>
        </w:rPr>
        <w:t>the</w:t>
      </w:r>
      <w:r>
        <w:rPr>
          <w:spacing w:val="40"/>
          <w:sz w:val="24"/>
        </w:rPr>
        <w:t xml:space="preserve"> </w:t>
      </w:r>
      <w:r>
        <w:rPr>
          <w:sz w:val="24"/>
        </w:rPr>
        <w:t>child</w:t>
      </w:r>
      <w:r>
        <w:rPr>
          <w:spacing w:val="40"/>
          <w:sz w:val="24"/>
        </w:rPr>
        <w:t xml:space="preserve"> </w:t>
      </w:r>
      <w:r>
        <w:rPr>
          <w:sz w:val="24"/>
        </w:rPr>
        <w:t>and parents/carers in this process, and evaluating their outcomes at least termly</w:t>
      </w:r>
    </w:p>
    <w:p w14:paraId="7D5C2B87" w14:textId="77777777" w:rsidR="006C71F9" w:rsidRDefault="006C71F9" w:rsidP="006C71F9">
      <w:pPr>
        <w:pStyle w:val="ListParagraph"/>
        <w:numPr>
          <w:ilvl w:val="2"/>
          <w:numId w:val="3"/>
        </w:numPr>
        <w:tabs>
          <w:tab w:val="left" w:pos="1162"/>
        </w:tabs>
        <w:spacing w:before="17" w:line="276" w:lineRule="auto"/>
        <w:ind w:right="386"/>
        <w:rPr>
          <w:rFonts w:ascii="Courier New" w:hAnsi="Courier New"/>
        </w:rPr>
      </w:pPr>
      <w:r>
        <w:rPr>
          <w:sz w:val="24"/>
        </w:rPr>
        <w:t>Providing</w:t>
      </w:r>
      <w:r>
        <w:rPr>
          <w:spacing w:val="-12"/>
          <w:sz w:val="24"/>
        </w:rPr>
        <w:t xml:space="preserve"> </w:t>
      </w:r>
      <w:r>
        <w:rPr>
          <w:sz w:val="24"/>
        </w:rPr>
        <w:t>data</w:t>
      </w:r>
      <w:r>
        <w:rPr>
          <w:spacing w:val="-12"/>
          <w:sz w:val="24"/>
        </w:rPr>
        <w:t xml:space="preserve"> </w:t>
      </w:r>
      <w:r>
        <w:rPr>
          <w:sz w:val="24"/>
        </w:rPr>
        <w:t>and</w:t>
      </w:r>
      <w:r>
        <w:rPr>
          <w:spacing w:val="-11"/>
          <w:sz w:val="24"/>
        </w:rPr>
        <w:t xml:space="preserve"> </w:t>
      </w:r>
      <w:r>
        <w:rPr>
          <w:sz w:val="24"/>
        </w:rPr>
        <w:t>other</w:t>
      </w:r>
      <w:r>
        <w:rPr>
          <w:spacing w:val="-14"/>
          <w:sz w:val="24"/>
        </w:rPr>
        <w:t xml:space="preserve"> </w:t>
      </w:r>
      <w:r>
        <w:rPr>
          <w:sz w:val="24"/>
        </w:rPr>
        <w:t>forms</w:t>
      </w:r>
      <w:r>
        <w:rPr>
          <w:spacing w:val="-11"/>
          <w:sz w:val="24"/>
        </w:rPr>
        <w:t xml:space="preserve"> </w:t>
      </w:r>
      <w:r>
        <w:rPr>
          <w:sz w:val="24"/>
        </w:rPr>
        <w:t>of</w:t>
      </w:r>
      <w:r>
        <w:rPr>
          <w:spacing w:val="-10"/>
          <w:sz w:val="24"/>
        </w:rPr>
        <w:t xml:space="preserve"> </w:t>
      </w:r>
      <w:r>
        <w:rPr>
          <w:sz w:val="24"/>
        </w:rPr>
        <w:t>assessment</w:t>
      </w:r>
      <w:r>
        <w:rPr>
          <w:spacing w:val="-11"/>
          <w:sz w:val="24"/>
        </w:rPr>
        <w:t xml:space="preserve"> </w:t>
      </w:r>
      <w:r>
        <w:rPr>
          <w:sz w:val="24"/>
        </w:rPr>
        <w:t>and</w:t>
      </w:r>
      <w:r>
        <w:rPr>
          <w:spacing w:val="-13"/>
          <w:sz w:val="24"/>
        </w:rPr>
        <w:t xml:space="preserve"> </w:t>
      </w:r>
      <w:r>
        <w:rPr>
          <w:sz w:val="24"/>
        </w:rPr>
        <w:t>evidence</w:t>
      </w:r>
      <w:r>
        <w:rPr>
          <w:spacing w:val="-10"/>
          <w:sz w:val="24"/>
        </w:rPr>
        <w:t xml:space="preserve"> </w:t>
      </w:r>
      <w:r>
        <w:rPr>
          <w:sz w:val="24"/>
        </w:rPr>
        <w:t>to</w:t>
      </w:r>
      <w:r>
        <w:rPr>
          <w:spacing w:val="-12"/>
          <w:sz w:val="24"/>
        </w:rPr>
        <w:t xml:space="preserve"> </w:t>
      </w:r>
      <w:r>
        <w:rPr>
          <w:sz w:val="24"/>
        </w:rPr>
        <w:t>the</w:t>
      </w:r>
      <w:r>
        <w:rPr>
          <w:spacing w:val="-12"/>
          <w:sz w:val="24"/>
        </w:rPr>
        <w:t xml:space="preserve"> </w:t>
      </w:r>
      <w:r>
        <w:rPr>
          <w:sz w:val="24"/>
        </w:rPr>
        <w:t>Head</w:t>
      </w:r>
      <w:r>
        <w:rPr>
          <w:spacing w:val="-11"/>
          <w:sz w:val="24"/>
        </w:rPr>
        <w:t xml:space="preserve"> </w:t>
      </w:r>
      <w:r>
        <w:rPr>
          <w:sz w:val="24"/>
        </w:rPr>
        <w:t>teacher and SENDCo</w:t>
      </w:r>
    </w:p>
    <w:p w14:paraId="53FEDBE5" w14:textId="77777777" w:rsidR="006C71F9" w:rsidRDefault="006C71F9" w:rsidP="006C71F9">
      <w:pPr>
        <w:pStyle w:val="ListParagraph"/>
        <w:numPr>
          <w:ilvl w:val="2"/>
          <w:numId w:val="3"/>
        </w:numPr>
        <w:tabs>
          <w:tab w:val="left" w:pos="1162"/>
        </w:tabs>
        <w:spacing w:before="11"/>
        <w:ind w:hanging="361"/>
        <w:rPr>
          <w:rFonts w:ascii="Courier New" w:hAnsi="Courier New"/>
        </w:rPr>
      </w:pPr>
      <w:r>
        <w:rPr>
          <w:sz w:val="24"/>
        </w:rPr>
        <w:t>Inviting</w:t>
      </w:r>
      <w:r>
        <w:rPr>
          <w:spacing w:val="68"/>
          <w:sz w:val="24"/>
        </w:rPr>
        <w:t xml:space="preserve"> </w:t>
      </w:r>
      <w:r>
        <w:rPr>
          <w:sz w:val="24"/>
        </w:rPr>
        <w:t>parents/carers</w:t>
      </w:r>
      <w:r>
        <w:rPr>
          <w:spacing w:val="70"/>
          <w:sz w:val="24"/>
        </w:rPr>
        <w:t xml:space="preserve"> </w:t>
      </w:r>
      <w:r>
        <w:rPr>
          <w:sz w:val="24"/>
        </w:rPr>
        <w:t>in</w:t>
      </w:r>
      <w:r>
        <w:rPr>
          <w:spacing w:val="71"/>
          <w:sz w:val="24"/>
        </w:rPr>
        <w:t xml:space="preserve"> </w:t>
      </w:r>
      <w:r>
        <w:rPr>
          <w:sz w:val="24"/>
        </w:rPr>
        <w:t>to</w:t>
      </w:r>
      <w:r>
        <w:rPr>
          <w:spacing w:val="70"/>
          <w:sz w:val="24"/>
        </w:rPr>
        <w:t xml:space="preserve"> </w:t>
      </w:r>
      <w:r>
        <w:rPr>
          <w:sz w:val="24"/>
        </w:rPr>
        <w:t>school</w:t>
      </w:r>
      <w:r>
        <w:rPr>
          <w:spacing w:val="69"/>
          <w:sz w:val="24"/>
        </w:rPr>
        <w:t xml:space="preserve"> </w:t>
      </w:r>
      <w:r>
        <w:rPr>
          <w:sz w:val="24"/>
        </w:rPr>
        <w:t>each</w:t>
      </w:r>
      <w:r>
        <w:rPr>
          <w:spacing w:val="69"/>
          <w:sz w:val="24"/>
        </w:rPr>
        <w:t xml:space="preserve"> </w:t>
      </w:r>
      <w:r>
        <w:rPr>
          <w:sz w:val="24"/>
        </w:rPr>
        <w:t>term</w:t>
      </w:r>
      <w:r>
        <w:rPr>
          <w:spacing w:val="70"/>
          <w:sz w:val="24"/>
        </w:rPr>
        <w:t xml:space="preserve"> </w:t>
      </w:r>
      <w:r>
        <w:rPr>
          <w:sz w:val="24"/>
        </w:rPr>
        <w:t>to</w:t>
      </w:r>
      <w:r>
        <w:rPr>
          <w:spacing w:val="68"/>
          <w:sz w:val="24"/>
        </w:rPr>
        <w:t xml:space="preserve"> </w:t>
      </w:r>
      <w:r>
        <w:rPr>
          <w:sz w:val="24"/>
        </w:rPr>
        <w:t>discuss</w:t>
      </w:r>
      <w:r>
        <w:rPr>
          <w:spacing w:val="69"/>
          <w:sz w:val="24"/>
        </w:rPr>
        <w:t xml:space="preserve"> </w:t>
      </w:r>
      <w:r>
        <w:rPr>
          <w:sz w:val="24"/>
        </w:rPr>
        <w:t>and</w:t>
      </w:r>
      <w:r>
        <w:rPr>
          <w:spacing w:val="71"/>
          <w:sz w:val="24"/>
        </w:rPr>
        <w:t xml:space="preserve"> </w:t>
      </w:r>
      <w:r>
        <w:rPr>
          <w:sz w:val="24"/>
        </w:rPr>
        <w:t>agree</w:t>
      </w:r>
      <w:r>
        <w:rPr>
          <w:spacing w:val="71"/>
          <w:sz w:val="24"/>
        </w:rPr>
        <w:t xml:space="preserve"> </w:t>
      </w:r>
      <w:r>
        <w:rPr>
          <w:spacing w:val="-5"/>
          <w:sz w:val="24"/>
        </w:rPr>
        <w:t>new</w:t>
      </w:r>
    </w:p>
    <w:p w14:paraId="7346B1C9" w14:textId="77777777" w:rsidR="006C71F9" w:rsidRDefault="006C71F9" w:rsidP="006C71F9">
      <w:pPr>
        <w:pStyle w:val="BodyText"/>
        <w:spacing w:before="44"/>
        <w:ind w:left="1161"/>
      </w:pPr>
      <w:r>
        <w:t>outcomes</w:t>
      </w:r>
      <w:r>
        <w:rPr>
          <w:spacing w:val="-2"/>
        </w:rPr>
        <w:t xml:space="preserve"> </w:t>
      </w:r>
      <w:r>
        <w:t>and</w:t>
      </w:r>
      <w:r>
        <w:rPr>
          <w:spacing w:val="-4"/>
        </w:rPr>
        <w:t xml:space="preserve"> </w:t>
      </w:r>
      <w:r>
        <w:t>to</w:t>
      </w:r>
      <w:r>
        <w:rPr>
          <w:spacing w:val="-2"/>
        </w:rPr>
        <w:t xml:space="preserve"> </w:t>
      </w:r>
      <w:r>
        <w:t>sign</w:t>
      </w:r>
      <w:r>
        <w:rPr>
          <w:spacing w:val="-3"/>
        </w:rPr>
        <w:t xml:space="preserve"> </w:t>
      </w:r>
      <w:r>
        <w:t>the</w:t>
      </w:r>
      <w:r>
        <w:rPr>
          <w:spacing w:val="-2"/>
        </w:rPr>
        <w:t xml:space="preserve"> </w:t>
      </w:r>
      <w:r>
        <w:t>child’s</w:t>
      </w:r>
      <w:r>
        <w:rPr>
          <w:spacing w:val="-5"/>
        </w:rPr>
        <w:t xml:space="preserve"> </w:t>
      </w:r>
      <w:r>
        <w:t>intervention</w:t>
      </w:r>
      <w:r>
        <w:rPr>
          <w:spacing w:val="-3"/>
        </w:rPr>
        <w:t xml:space="preserve"> </w:t>
      </w:r>
      <w:r>
        <w:rPr>
          <w:spacing w:val="-4"/>
        </w:rPr>
        <w:t>plan</w:t>
      </w:r>
    </w:p>
    <w:p w14:paraId="7A1F64CD" w14:textId="77777777" w:rsidR="006C71F9" w:rsidRDefault="006C71F9" w:rsidP="006C71F9">
      <w:pPr>
        <w:pStyle w:val="ListParagraph"/>
        <w:numPr>
          <w:ilvl w:val="2"/>
          <w:numId w:val="3"/>
        </w:numPr>
        <w:tabs>
          <w:tab w:val="left" w:pos="1162"/>
        </w:tabs>
        <w:spacing w:before="57" w:line="273" w:lineRule="auto"/>
        <w:ind w:right="384"/>
        <w:rPr>
          <w:rFonts w:ascii="Courier New" w:hAnsi="Courier New"/>
        </w:rPr>
      </w:pPr>
      <w:r>
        <w:rPr>
          <w:sz w:val="24"/>
        </w:rPr>
        <w:t>Incorporating</w:t>
      </w:r>
      <w:r>
        <w:rPr>
          <w:spacing w:val="-1"/>
          <w:sz w:val="24"/>
        </w:rPr>
        <w:t xml:space="preserve"> </w:t>
      </w:r>
      <w:r>
        <w:rPr>
          <w:sz w:val="24"/>
        </w:rPr>
        <w:t xml:space="preserve">the involvement and advice of outside agencies organised by the </w:t>
      </w:r>
      <w:r>
        <w:rPr>
          <w:spacing w:val="-2"/>
          <w:sz w:val="24"/>
        </w:rPr>
        <w:t>SENDCo</w:t>
      </w:r>
    </w:p>
    <w:p w14:paraId="216B052F" w14:textId="77777777" w:rsidR="006C71F9" w:rsidRDefault="006C71F9" w:rsidP="006C71F9">
      <w:pPr>
        <w:pStyle w:val="ListParagraph"/>
        <w:numPr>
          <w:ilvl w:val="2"/>
          <w:numId w:val="3"/>
        </w:numPr>
        <w:tabs>
          <w:tab w:val="left" w:pos="1162"/>
        </w:tabs>
        <w:spacing w:before="10" w:line="276" w:lineRule="auto"/>
        <w:ind w:right="385"/>
        <w:rPr>
          <w:rFonts w:ascii="Courier New" w:hAnsi="Courier New"/>
        </w:rPr>
      </w:pPr>
      <w:r>
        <w:rPr>
          <w:sz w:val="24"/>
        </w:rPr>
        <w:t>Managing</w:t>
      </w:r>
      <w:r>
        <w:rPr>
          <w:spacing w:val="-10"/>
          <w:sz w:val="24"/>
        </w:rPr>
        <w:t xml:space="preserve"> </w:t>
      </w:r>
      <w:r>
        <w:rPr>
          <w:sz w:val="24"/>
        </w:rPr>
        <w:t>any</w:t>
      </w:r>
      <w:r>
        <w:rPr>
          <w:spacing w:val="-10"/>
          <w:sz w:val="24"/>
        </w:rPr>
        <w:t xml:space="preserve"> </w:t>
      </w:r>
      <w:r>
        <w:rPr>
          <w:sz w:val="24"/>
        </w:rPr>
        <w:t>extra</w:t>
      </w:r>
      <w:r>
        <w:rPr>
          <w:spacing w:val="-9"/>
          <w:sz w:val="24"/>
        </w:rPr>
        <w:t xml:space="preserve"> </w:t>
      </w:r>
      <w:r>
        <w:rPr>
          <w:sz w:val="24"/>
        </w:rPr>
        <w:t>support</w:t>
      </w:r>
      <w:r>
        <w:rPr>
          <w:spacing w:val="-9"/>
          <w:sz w:val="24"/>
        </w:rPr>
        <w:t xml:space="preserve"> </w:t>
      </w:r>
      <w:r>
        <w:rPr>
          <w:sz w:val="24"/>
        </w:rPr>
        <w:t>provided</w:t>
      </w:r>
      <w:r>
        <w:rPr>
          <w:spacing w:val="-9"/>
          <w:sz w:val="24"/>
        </w:rPr>
        <w:t xml:space="preserve"> </w:t>
      </w:r>
      <w:r>
        <w:rPr>
          <w:sz w:val="24"/>
        </w:rPr>
        <w:t>within</w:t>
      </w:r>
      <w:r>
        <w:rPr>
          <w:spacing w:val="-9"/>
          <w:sz w:val="24"/>
        </w:rPr>
        <w:t xml:space="preserve"> </w:t>
      </w:r>
      <w:r>
        <w:rPr>
          <w:sz w:val="24"/>
        </w:rPr>
        <w:t>school</w:t>
      </w:r>
      <w:r>
        <w:rPr>
          <w:spacing w:val="-9"/>
          <w:sz w:val="24"/>
        </w:rPr>
        <w:t xml:space="preserve"> </w:t>
      </w:r>
      <w:r>
        <w:rPr>
          <w:sz w:val="24"/>
        </w:rPr>
        <w:t>and</w:t>
      </w:r>
      <w:r>
        <w:rPr>
          <w:spacing w:val="-9"/>
          <w:sz w:val="24"/>
        </w:rPr>
        <w:t xml:space="preserve"> </w:t>
      </w:r>
      <w:r>
        <w:rPr>
          <w:sz w:val="24"/>
        </w:rPr>
        <w:t>working</w:t>
      </w:r>
      <w:r>
        <w:rPr>
          <w:spacing w:val="-10"/>
          <w:sz w:val="24"/>
        </w:rPr>
        <w:t xml:space="preserve"> </w:t>
      </w:r>
      <w:r>
        <w:rPr>
          <w:sz w:val="24"/>
        </w:rPr>
        <w:t>with</w:t>
      </w:r>
      <w:r>
        <w:rPr>
          <w:spacing w:val="-11"/>
          <w:sz w:val="24"/>
        </w:rPr>
        <w:t xml:space="preserve"> </w:t>
      </w:r>
      <w:r>
        <w:rPr>
          <w:sz w:val="24"/>
        </w:rPr>
        <w:t>the</w:t>
      </w:r>
      <w:r>
        <w:rPr>
          <w:spacing w:val="-9"/>
          <w:sz w:val="24"/>
        </w:rPr>
        <w:t xml:space="preserve"> </w:t>
      </w:r>
      <w:r>
        <w:rPr>
          <w:sz w:val="24"/>
        </w:rPr>
        <w:t>adults involved to implement any interventions</w:t>
      </w:r>
    </w:p>
    <w:p w14:paraId="21B2A787" w14:textId="77777777" w:rsidR="006C71F9" w:rsidRDefault="006C71F9" w:rsidP="006C71F9">
      <w:pPr>
        <w:pStyle w:val="ListParagraph"/>
        <w:numPr>
          <w:ilvl w:val="2"/>
          <w:numId w:val="3"/>
        </w:numPr>
        <w:tabs>
          <w:tab w:val="left" w:pos="1162"/>
        </w:tabs>
        <w:spacing w:before="6" w:line="273" w:lineRule="auto"/>
        <w:ind w:right="382"/>
        <w:rPr>
          <w:rFonts w:ascii="Courier New" w:hAnsi="Courier New"/>
        </w:rPr>
      </w:pPr>
      <w:r>
        <w:rPr>
          <w:sz w:val="24"/>
        </w:rPr>
        <w:t>Liaising</w:t>
      </w:r>
      <w:r>
        <w:rPr>
          <w:spacing w:val="-8"/>
          <w:sz w:val="24"/>
        </w:rPr>
        <w:t xml:space="preserve"> </w:t>
      </w:r>
      <w:r>
        <w:rPr>
          <w:sz w:val="24"/>
        </w:rPr>
        <w:t>closely</w:t>
      </w:r>
      <w:r>
        <w:rPr>
          <w:spacing w:val="-9"/>
          <w:sz w:val="24"/>
        </w:rPr>
        <w:t xml:space="preserve"> </w:t>
      </w:r>
      <w:r>
        <w:rPr>
          <w:sz w:val="24"/>
        </w:rPr>
        <w:t>with</w:t>
      </w:r>
      <w:r>
        <w:rPr>
          <w:spacing w:val="-9"/>
          <w:sz w:val="24"/>
        </w:rPr>
        <w:t xml:space="preserve"> </w:t>
      </w:r>
      <w:r>
        <w:rPr>
          <w:sz w:val="24"/>
        </w:rPr>
        <w:t>the</w:t>
      </w:r>
      <w:r>
        <w:rPr>
          <w:spacing w:val="-6"/>
          <w:sz w:val="24"/>
        </w:rPr>
        <w:t xml:space="preserve"> </w:t>
      </w:r>
      <w:r>
        <w:rPr>
          <w:sz w:val="24"/>
        </w:rPr>
        <w:t>SENDCo</w:t>
      </w:r>
      <w:r>
        <w:rPr>
          <w:spacing w:val="-7"/>
          <w:sz w:val="24"/>
        </w:rPr>
        <w:t xml:space="preserve"> </w:t>
      </w:r>
      <w:r>
        <w:rPr>
          <w:sz w:val="24"/>
        </w:rPr>
        <w:t>and</w:t>
      </w:r>
      <w:r>
        <w:rPr>
          <w:spacing w:val="-7"/>
          <w:sz w:val="24"/>
        </w:rPr>
        <w:t xml:space="preserve"> </w:t>
      </w:r>
      <w:r>
        <w:rPr>
          <w:sz w:val="24"/>
        </w:rPr>
        <w:t>Head</w:t>
      </w:r>
      <w:r>
        <w:rPr>
          <w:spacing w:val="-7"/>
          <w:sz w:val="24"/>
        </w:rPr>
        <w:t xml:space="preserve"> </w:t>
      </w:r>
      <w:r>
        <w:rPr>
          <w:sz w:val="24"/>
        </w:rPr>
        <w:t>Teacher</w:t>
      </w:r>
      <w:r>
        <w:rPr>
          <w:spacing w:val="-8"/>
          <w:sz w:val="24"/>
        </w:rPr>
        <w:t xml:space="preserve"> </w:t>
      </w:r>
      <w:r>
        <w:rPr>
          <w:sz w:val="24"/>
        </w:rPr>
        <w:t>to</w:t>
      </w:r>
      <w:r>
        <w:rPr>
          <w:spacing w:val="-9"/>
          <w:sz w:val="24"/>
        </w:rPr>
        <w:t xml:space="preserve"> </w:t>
      </w:r>
      <w:r>
        <w:rPr>
          <w:sz w:val="24"/>
        </w:rPr>
        <w:t>devise</w:t>
      </w:r>
      <w:r>
        <w:rPr>
          <w:spacing w:val="-8"/>
          <w:sz w:val="24"/>
        </w:rPr>
        <w:t xml:space="preserve"> </w:t>
      </w:r>
      <w:r>
        <w:rPr>
          <w:sz w:val="24"/>
        </w:rPr>
        <w:t>intervention</w:t>
      </w:r>
      <w:r>
        <w:rPr>
          <w:spacing w:val="-9"/>
          <w:sz w:val="24"/>
        </w:rPr>
        <w:t xml:space="preserve"> </w:t>
      </w:r>
      <w:r>
        <w:rPr>
          <w:sz w:val="24"/>
        </w:rPr>
        <w:t>plans, teaching and assessment/evaluation</w:t>
      </w:r>
    </w:p>
    <w:p w14:paraId="5DD1BC82" w14:textId="77777777" w:rsidR="006C71F9" w:rsidRDefault="006C71F9" w:rsidP="006C71F9">
      <w:pPr>
        <w:pStyle w:val="BodyText"/>
        <w:spacing w:before="1"/>
        <w:rPr>
          <w:sz w:val="29"/>
        </w:rPr>
      </w:pPr>
    </w:p>
    <w:p w14:paraId="5239B898" w14:textId="77777777" w:rsidR="006C71F9" w:rsidRDefault="006C71F9" w:rsidP="006C71F9">
      <w:pPr>
        <w:spacing w:before="1"/>
        <w:ind w:left="436"/>
        <w:rPr>
          <w:sz w:val="24"/>
        </w:rPr>
      </w:pPr>
      <w:r>
        <w:rPr>
          <w:sz w:val="24"/>
        </w:rPr>
        <w:t>The</w:t>
      </w:r>
      <w:r>
        <w:rPr>
          <w:spacing w:val="-2"/>
          <w:sz w:val="24"/>
        </w:rPr>
        <w:t xml:space="preserve"> </w:t>
      </w:r>
      <w:r>
        <w:rPr>
          <w:b/>
          <w:sz w:val="24"/>
          <w:u w:val="single"/>
        </w:rPr>
        <w:t>support</w:t>
      </w:r>
      <w:r>
        <w:rPr>
          <w:b/>
          <w:spacing w:val="-4"/>
          <w:sz w:val="24"/>
          <w:u w:val="single"/>
        </w:rPr>
        <w:t xml:space="preserve"> </w:t>
      </w:r>
      <w:r>
        <w:rPr>
          <w:b/>
          <w:sz w:val="24"/>
          <w:u w:val="single"/>
        </w:rPr>
        <w:t>staff</w:t>
      </w:r>
      <w:r>
        <w:rPr>
          <w:b/>
          <w:spacing w:val="-2"/>
          <w:sz w:val="24"/>
        </w:rPr>
        <w:t xml:space="preserve"> </w:t>
      </w:r>
      <w:r>
        <w:rPr>
          <w:sz w:val="24"/>
        </w:rPr>
        <w:t>are</w:t>
      </w:r>
      <w:r>
        <w:rPr>
          <w:spacing w:val="-1"/>
          <w:sz w:val="24"/>
        </w:rPr>
        <w:t xml:space="preserve"> </w:t>
      </w:r>
      <w:r>
        <w:rPr>
          <w:sz w:val="24"/>
        </w:rPr>
        <w:t>responsible</w:t>
      </w:r>
      <w:r>
        <w:rPr>
          <w:spacing w:val="-2"/>
          <w:sz w:val="24"/>
        </w:rPr>
        <w:t xml:space="preserve"> </w:t>
      </w:r>
      <w:r>
        <w:rPr>
          <w:spacing w:val="-4"/>
          <w:sz w:val="24"/>
        </w:rPr>
        <w:t>for:</w:t>
      </w:r>
    </w:p>
    <w:p w14:paraId="0B6B723E" w14:textId="77777777" w:rsidR="006C71F9" w:rsidRDefault="006C71F9" w:rsidP="006C71F9">
      <w:pPr>
        <w:pStyle w:val="BodyText"/>
        <w:spacing w:before="2"/>
        <w:rPr>
          <w:sz w:val="12"/>
        </w:rPr>
      </w:pPr>
    </w:p>
    <w:p w14:paraId="340A71E4" w14:textId="77777777" w:rsidR="006C71F9" w:rsidRDefault="006C71F9" w:rsidP="006C71F9">
      <w:pPr>
        <w:pStyle w:val="ListParagraph"/>
        <w:numPr>
          <w:ilvl w:val="2"/>
          <w:numId w:val="3"/>
        </w:numPr>
        <w:tabs>
          <w:tab w:val="left" w:pos="1162"/>
        </w:tabs>
        <w:spacing w:before="55" w:line="273" w:lineRule="auto"/>
        <w:ind w:right="390"/>
        <w:rPr>
          <w:rFonts w:ascii="Courier New" w:hAnsi="Courier New"/>
        </w:rPr>
      </w:pPr>
      <w:r>
        <w:rPr>
          <w:sz w:val="24"/>
        </w:rPr>
        <w:t>Supporting</w:t>
      </w:r>
      <w:r>
        <w:rPr>
          <w:spacing w:val="-5"/>
          <w:sz w:val="24"/>
        </w:rPr>
        <w:t xml:space="preserve"> </w:t>
      </w:r>
      <w:r>
        <w:rPr>
          <w:sz w:val="24"/>
        </w:rPr>
        <w:t>children</w:t>
      </w:r>
      <w:r>
        <w:rPr>
          <w:spacing w:val="-6"/>
          <w:sz w:val="24"/>
        </w:rPr>
        <w:t xml:space="preserve"> </w:t>
      </w:r>
      <w:r>
        <w:rPr>
          <w:sz w:val="24"/>
        </w:rPr>
        <w:t>with</w:t>
      </w:r>
      <w:r>
        <w:rPr>
          <w:spacing w:val="-9"/>
          <w:sz w:val="24"/>
        </w:rPr>
        <w:t xml:space="preserve"> </w:t>
      </w:r>
      <w:r>
        <w:rPr>
          <w:sz w:val="24"/>
        </w:rPr>
        <w:t>SEND</w:t>
      </w:r>
      <w:r>
        <w:rPr>
          <w:spacing w:val="-6"/>
          <w:sz w:val="24"/>
        </w:rPr>
        <w:t xml:space="preserve"> </w:t>
      </w:r>
      <w:r>
        <w:rPr>
          <w:sz w:val="24"/>
        </w:rPr>
        <w:t>within</w:t>
      </w:r>
      <w:r>
        <w:rPr>
          <w:spacing w:val="-6"/>
          <w:sz w:val="24"/>
        </w:rPr>
        <w:t xml:space="preserve"> </w:t>
      </w:r>
      <w:r>
        <w:rPr>
          <w:sz w:val="24"/>
        </w:rPr>
        <w:t>the</w:t>
      </w:r>
      <w:r>
        <w:rPr>
          <w:spacing w:val="-5"/>
          <w:sz w:val="24"/>
        </w:rPr>
        <w:t xml:space="preserve"> </w:t>
      </w:r>
      <w:r>
        <w:rPr>
          <w:sz w:val="24"/>
        </w:rPr>
        <w:t>classroom,</w:t>
      </w:r>
      <w:r>
        <w:rPr>
          <w:spacing w:val="-5"/>
          <w:sz w:val="24"/>
        </w:rPr>
        <w:t xml:space="preserve"> </w:t>
      </w:r>
      <w:r>
        <w:rPr>
          <w:sz w:val="24"/>
        </w:rPr>
        <w:t>as</w:t>
      </w:r>
      <w:r>
        <w:rPr>
          <w:spacing w:val="-7"/>
          <w:sz w:val="24"/>
        </w:rPr>
        <w:t xml:space="preserve"> </w:t>
      </w:r>
      <w:r>
        <w:rPr>
          <w:sz w:val="24"/>
        </w:rPr>
        <w:t>planned</w:t>
      </w:r>
      <w:r>
        <w:rPr>
          <w:spacing w:val="-6"/>
          <w:sz w:val="24"/>
        </w:rPr>
        <w:t xml:space="preserve"> </w:t>
      </w:r>
      <w:r>
        <w:rPr>
          <w:sz w:val="24"/>
        </w:rPr>
        <w:t>for</w:t>
      </w:r>
      <w:r>
        <w:rPr>
          <w:spacing w:val="-6"/>
          <w:sz w:val="24"/>
        </w:rPr>
        <w:t xml:space="preserve"> </w:t>
      </w:r>
      <w:r>
        <w:rPr>
          <w:sz w:val="24"/>
        </w:rPr>
        <w:t>by</w:t>
      </w:r>
      <w:r>
        <w:rPr>
          <w:spacing w:val="-8"/>
          <w:sz w:val="24"/>
        </w:rPr>
        <w:t xml:space="preserve"> </w:t>
      </w:r>
      <w:r>
        <w:rPr>
          <w:sz w:val="24"/>
        </w:rPr>
        <w:t>the</w:t>
      </w:r>
      <w:r>
        <w:rPr>
          <w:spacing w:val="-9"/>
          <w:sz w:val="24"/>
        </w:rPr>
        <w:t xml:space="preserve"> </w:t>
      </w:r>
      <w:r>
        <w:rPr>
          <w:sz w:val="24"/>
        </w:rPr>
        <w:t xml:space="preserve">class </w:t>
      </w:r>
      <w:r>
        <w:rPr>
          <w:spacing w:val="-2"/>
          <w:sz w:val="24"/>
        </w:rPr>
        <w:t>teacher</w:t>
      </w:r>
    </w:p>
    <w:p w14:paraId="0FC0089B" w14:textId="77777777" w:rsidR="006C71F9" w:rsidRDefault="006C71F9" w:rsidP="006C71F9">
      <w:pPr>
        <w:pStyle w:val="ListParagraph"/>
        <w:numPr>
          <w:ilvl w:val="2"/>
          <w:numId w:val="3"/>
        </w:numPr>
        <w:tabs>
          <w:tab w:val="left" w:pos="1162"/>
        </w:tabs>
        <w:spacing w:before="17"/>
        <w:ind w:hanging="361"/>
        <w:rPr>
          <w:rFonts w:ascii="Courier New" w:hAnsi="Courier New"/>
        </w:rPr>
      </w:pPr>
      <w:r>
        <w:rPr>
          <w:sz w:val="24"/>
        </w:rPr>
        <w:t>Working</w:t>
      </w:r>
      <w:r>
        <w:rPr>
          <w:spacing w:val="26"/>
          <w:sz w:val="24"/>
        </w:rPr>
        <w:t xml:space="preserve"> </w:t>
      </w:r>
      <w:r>
        <w:rPr>
          <w:sz w:val="24"/>
        </w:rPr>
        <w:t>with</w:t>
      </w:r>
      <w:r>
        <w:rPr>
          <w:spacing w:val="28"/>
          <w:sz w:val="24"/>
        </w:rPr>
        <w:t xml:space="preserve"> </w:t>
      </w:r>
      <w:r>
        <w:rPr>
          <w:sz w:val="24"/>
        </w:rPr>
        <w:t>individuals</w:t>
      </w:r>
      <w:r>
        <w:rPr>
          <w:spacing w:val="28"/>
          <w:sz w:val="24"/>
        </w:rPr>
        <w:t xml:space="preserve"> </w:t>
      </w:r>
      <w:r>
        <w:rPr>
          <w:sz w:val="24"/>
        </w:rPr>
        <w:t>or</w:t>
      </w:r>
      <w:r>
        <w:rPr>
          <w:spacing w:val="30"/>
          <w:sz w:val="24"/>
        </w:rPr>
        <w:t xml:space="preserve"> </w:t>
      </w:r>
      <w:r>
        <w:rPr>
          <w:sz w:val="24"/>
        </w:rPr>
        <w:t>small</w:t>
      </w:r>
      <w:r>
        <w:rPr>
          <w:spacing w:val="27"/>
          <w:sz w:val="24"/>
        </w:rPr>
        <w:t xml:space="preserve"> </w:t>
      </w:r>
      <w:r>
        <w:rPr>
          <w:sz w:val="24"/>
        </w:rPr>
        <w:t>groups</w:t>
      </w:r>
      <w:r>
        <w:rPr>
          <w:spacing w:val="28"/>
          <w:sz w:val="24"/>
        </w:rPr>
        <w:t xml:space="preserve"> </w:t>
      </w:r>
      <w:r>
        <w:rPr>
          <w:sz w:val="24"/>
        </w:rPr>
        <w:t>on</w:t>
      </w:r>
      <w:r>
        <w:rPr>
          <w:spacing w:val="30"/>
          <w:sz w:val="24"/>
        </w:rPr>
        <w:t xml:space="preserve"> </w:t>
      </w:r>
      <w:r>
        <w:rPr>
          <w:sz w:val="24"/>
        </w:rPr>
        <w:t>individual</w:t>
      </w:r>
      <w:r>
        <w:rPr>
          <w:spacing w:val="27"/>
          <w:sz w:val="24"/>
        </w:rPr>
        <w:t xml:space="preserve"> </w:t>
      </w:r>
      <w:r>
        <w:rPr>
          <w:sz w:val="24"/>
        </w:rPr>
        <w:t>or</w:t>
      </w:r>
      <w:r>
        <w:rPr>
          <w:spacing w:val="27"/>
          <w:sz w:val="24"/>
        </w:rPr>
        <w:t xml:space="preserve"> </w:t>
      </w:r>
      <w:r>
        <w:rPr>
          <w:sz w:val="24"/>
        </w:rPr>
        <w:t>group</w:t>
      </w:r>
      <w:r>
        <w:rPr>
          <w:spacing w:val="27"/>
          <w:sz w:val="24"/>
        </w:rPr>
        <w:t xml:space="preserve"> </w:t>
      </w:r>
      <w:r>
        <w:rPr>
          <w:sz w:val="24"/>
        </w:rPr>
        <w:t>targets</w:t>
      </w:r>
      <w:r>
        <w:rPr>
          <w:spacing w:val="29"/>
          <w:sz w:val="24"/>
        </w:rPr>
        <w:t xml:space="preserve"> </w:t>
      </w:r>
      <w:r>
        <w:rPr>
          <w:spacing w:val="-4"/>
          <w:sz w:val="24"/>
        </w:rPr>
        <w:t>with</w:t>
      </w:r>
    </w:p>
    <w:p w14:paraId="5516CE71" w14:textId="77777777" w:rsidR="006C71F9" w:rsidRDefault="006C71F9" w:rsidP="006C71F9">
      <w:pPr>
        <w:pStyle w:val="BodyText"/>
        <w:spacing w:before="41"/>
        <w:ind w:left="1161"/>
      </w:pPr>
      <w:r>
        <w:t>class</w:t>
      </w:r>
      <w:r>
        <w:rPr>
          <w:spacing w:val="-2"/>
        </w:rPr>
        <w:t xml:space="preserve"> </w:t>
      </w:r>
      <w:r>
        <w:t>teachers’</w:t>
      </w:r>
      <w:r>
        <w:rPr>
          <w:spacing w:val="-2"/>
        </w:rPr>
        <w:t xml:space="preserve"> guidance</w:t>
      </w:r>
    </w:p>
    <w:p w14:paraId="66FA9E5D" w14:textId="77777777" w:rsidR="006C71F9" w:rsidRDefault="006C71F9" w:rsidP="006C71F9">
      <w:pPr>
        <w:pStyle w:val="ListParagraph"/>
        <w:numPr>
          <w:ilvl w:val="2"/>
          <w:numId w:val="3"/>
        </w:numPr>
        <w:tabs>
          <w:tab w:val="left" w:pos="1162"/>
        </w:tabs>
        <w:spacing w:before="58"/>
        <w:ind w:hanging="361"/>
        <w:rPr>
          <w:rFonts w:ascii="Courier New" w:hAnsi="Courier New"/>
        </w:rPr>
      </w:pPr>
      <w:r>
        <w:rPr>
          <w:sz w:val="24"/>
        </w:rPr>
        <w:t>Keeping</w:t>
      </w:r>
      <w:r>
        <w:rPr>
          <w:spacing w:val="-4"/>
          <w:sz w:val="24"/>
        </w:rPr>
        <w:t xml:space="preserve"> </w:t>
      </w:r>
      <w:r>
        <w:rPr>
          <w:sz w:val="24"/>
        </w:rPr>
        <w:t>a</w:t>
      </w:r>
      <w:r>
        <w:rPr>
          <w:spacing w:val="-2"/>
          <w:sz w:val="24"/>
        </w:rPr>
        <w:t xml:space="preserve"> </w:t>
      </w:r>
      <w:r>
        <w:rPr>
          <w:sz w:val="24"/>
        </w:rPr>
        <w:t>record</w:t>
      </w:r>
      <w:r>
        <w:rPr>
          <w:spacing w:val="-2"/>
          <w:sz w:val="24"/>
        </w:rPr>
        <w:t xml:space="preserve"> </w:t>
      </w:r>
      <w:r>
        <w:rPr>
          <w:sz w:val="24"/>
        </w:rPr>
        <w:t>of</w:t>
      </w:r>
      <w:r>
        <w:rPr>
          <w:spacing w:val="-3"/>
          <w:sz w:val="24"/>
        </w:rPr>
        <w:t xml:space="preserve"> </w:t>
      </w:r>
      <w:r>
        <w:rPr>
          <w:sz w:val="24"/>
        </w:rPr>
        <w:t xml:space="preserve">support </w:t>
      </w:r>
      <w:r>
        <w:rPr>
          <w:spacing w:val="-4"/>
          <w:sz w:val="24"/>
        </w:rPr>
        <w:t>given</w:t>
      </w:r>
    </w:p>
    <w:p w14:paraId="379A4368" w14:textId="77777777" w:rsidR="006C71F9" w:rsidRDefault="006C71F9" w:rsidP="006C71F9">
      <w:pPr>
        <w:pStyle w:val="ListParagraph"/>
        <w:numPr>
          <w:ilvl w:val="2"/>
          <w:numId w:val="3"/>
        </w:numPr>
        <w:tabs>
          <w:tab w:val="left" w:pos="1162"/>
        </w:tabs>
        <w:spacing w:before="56" w:line="273" w:lineRule="auto"/>
        <w:ind w:right="386"/>
        <w:rPr>
          <w:rFonts w:ascii="Courier New" w:hAnsi="Courier New"/>
        </w:rPr>
      </w:pPr>
      <w:r>
        <w:rPr>
          <w:sz w:val="24"/>
        </w:rPr>
        <w:t>Contributing their evaluations and assessments to any discussions/meetings to agree future interventions</w:t>
      </w:r>
    </w:p>
    <w:p w14:paraId="340A44A3" w14:textId="77777777" w:rsidR="006C71F9" w:rsidRDefault="006C71F9" w:rsidP="006C71F9">
      <w:pPr>
        <w:pStyle w:val="ListParagraph"/>
        <w:numPr>
          <w:ilvl w:val="2"/>
          <w:numId w:val="3"/>
        </w:numPr>
        <w:tabs>
          <w:tab w:val="left" w:pos="1162"/>
        </w:tabs>
        <w:spacing w:before="33"/>
        <w:ind w:hanging="361"/>
        <w:rPr>
          <w:rFonts w:ascii="Courier New" w:hAnsi="Courier New"/>
        </w:rPr>
      </w:pPr>
      <w:r>
        <w:rPr>
          <w:sz w:val="24"/>
        </w:rPr>
        <w:t>Liaising</w:t>
      </w:r>
      <w:r>
        <w:rPr>
          <w:spacing w:val="-3"/>
          <w:sz w:val="24"/>
        </w:rPr>
        <w:t xml:space="preserve"> </w:t>
      </w:r>
      <w:r>
        <w:rPr>
          <w:sz w:val="24"/>
        </w:rPr>
        <w:t>with</w:t>
      </w:r>
      <w:r>
        <w:rPr>
          <w:spacing w:val="-3"/>
          <w:sz w:val="24"/>
        </w:rPr>
        <w:t xml:space="preserve"> </w:t>
      </w:r>
      <w:r>
        <w:rPr>
          <w:sz w:val="24"/>
        </w:rPr>
        <w:t>the</w:t>
      </w:r>
      <w:r>
        <w:rPr>
          <w:spacing w:val="-2"/>
          <w:sz w:val="24"/>
        </w:rPr>
        <w:t xml:space="preserve"> </w:t>
      </w:r>
      <w:r>
        <w:rPr>
          <w:sz w:val="24"/>
        </w:rPr>
        <w:t>class</w:t>
      </w:r>
      <w:r>
        <w:rPr>
          <w:spacing w:val="-4"/>
          <w:sz w:val="24"/>
        </w:rPr>
        <w:t xml:space="preserve"> </w:t>
      </w:r>
      <w:r>
        <w:rPr>
          <w:spacing w:val="-2"/>
          <w:sz w:val="24"/>
        </w:rPr>
        <w:t>teacher</w:t>
      </w:r>
    </w:p>
    <w:p w14:paraId="08F7DF42" w14:textId="77777777" w:rsidR="006C71F9" w:rsidRDefault="006C71F9" w:rsidP="006C71F9">
      <w:pPr>
        <w:pStyle w:val="ListParagraph"/>
        <w:numPr>
          <w:ilvl w:val="2"/>
          <w:numId w:val="3"/>
        </w:numPr>
        <w:tabs>
          <w:tab w:val="left" w:pos="1162"/>
        </w:tabs>
        <w:spacing w:before="53" w:line="561" w:lineRule="auto"/>
        <w:ind w:left="441" w:right="2623" w:firstLine="359"/>
        <w:rPr>
          <w:rFonts w:ascii="Courier New" w:hAnsi="Courier New"/>
        </w:rPr>
      </w:pPr>
      <w:r>
        <w:rPr>
          <w:sz w:val="24"/>
        </w:rPr>
        <w:t>Supporting</w:t>
      </w:r>
      <w:r>
        <w:rPr>
          <w:spacing w:val="-7"/>
          <w:sz w:val="24"/>
        </w:rPr>
        <w:t xml:space="preserve"> </w:t>
      </w:r>
      <w:r>
        <w:rPr>
          <w:sz w:val="24"/>
        </w:rPr>
        <w:t>the</w:t>
      </w:r>
      <w:r>
        <w:rPr>
          <w:spacing w:val="-7"/>
          <w:sz w:val="24"/>
        </w:rPr>
        <w:t xml:space="preserve"> </w:t>
      </w:r>
      <w:r>
        <w:rPr>
          <w:sz w:val="24"/>
        </w:rPr>
        <w:t>class</w:t>
      </w:r>
      <w:r>
        <w:rPr>
          <w:spacing w:val="-5"/>
          <w:sz w:val="24"/>
        </w:rPr>
        <w:t xml:space="preserve"> </w:t>
      </w:r>
      <w:r>
        <w:rPr>
          <w:sz w:val="24"/>
        </w:rPr>
        <w:t>teacher</w:t>
      </w:r>
      <w:r>
        <w:rPr>
          <w:spacing w:val="-4"/>
          <w:sz w:val="24"/>
        </w:rPr>
        <w:t xml:space="preserve"> </w:t>
      </w:r>
      <w:r>
        <w:rPr>
          <w:sz w:val="24"/>
        </w:rPr>
        <w:t>in</w:t>
      </w:r>
      <w:r>
        <w:rPr>
          <w:spacing w:val="-4"/>
          <w:sz w:val="24"/>
        </w:rPr>
        <w:t xml:space="preserve"> </w:t>
      </w:r>
      <w:r>
        <w:rPr>
          <w:sz w:val="24"/>
        </w:rPr>
        <w:t>assessment</w:t>
      </w:r>
      <w:r>
        <w:rPr>
          <w:spacing w:val="-6"/>
          <w:sz w:val="24"/>
        </w:rPr>
        <w:t xml:space="preserve"> </w:t>
      </w:r>
      <w:r>
        <w:rPr>
          <w:sz w:val="24"/>
        </w:rPr>
        <w:t>and</w:t>
      </w:r>
      <w:r>
        <w:rPr>
          <w:spacing w:val="-6"/>
          <w:sz w:val="24"/>
        </w:rPr>
        <w:t xml:space="preserve"> </w:t>
      </w:r>
      <w:r>
        <w:rPr>
          <w:sz w:val="24"/>
        </w:rPr>
        <w:t xml:space="preserve">planning The </w:t>
      </w:r>
      <w:r>
        <w:rPr>
          <w:b/>
          <w:sz w:val="24"/>
          <w:u w:val="single"/>
        </w:rPr>
        <w:t>GOVERNORS</w:t>
      </w:r>
      <w:r>
        <w:rPr>
          <w:b/>
          <w:sz w:val="24"/>
        </w:rPr>
        <w:t xml:space="preserve"> </w:t>
      </w:r>
      <w:r>
        <w:rPr>
          <w:sz w:val="24"/>
        </w:rPr>
        <w:t>are responsible for:</w:t>
      </w:r>
    </w:p>
    <w:p w14:paraId="283CA9BD" w14:textId="77777777" w:rsidR="006C71F9" w:rsidRDefault="006C71F9" w:rsidP="006C71F9">
      <w:pPr>
        <w:pStyle w:val="ListParagraph"/>
        <w:numPr>
          <w:ilvl w:val="2"/>
          <w:numId w:val="3"/>
        </w:numPr>
        <w:tabs>
          <w:tab w:val="left" w:pos="994"/>
        </w:tabs>
        <w:spacing w:line="289" w:lineRule="exact"/>
        <w:ind w:left="993" w:hanging="184"/>
        <w:rPr>
          <w:sz w:val="24"/>
        </w:rPr>
      </w:pPr>
      <w:r>
        <w:rPr>
          <w:sz w:val="24"/>
        </w:rPr>
        <w:t>Monitoring</w:t>
      </w:r>
      <w:r>
        <w:rPr>
          <w:spacing w:val="-5"/>
          <w:sz w:val="24"/>
        </w:rPr>
        <w:t xml:space="preserve"> </w:t>
      </w:r>
      <w:r>
        <w:rPr>
          <w:sz w:val="24"/>
        </w:rPr>
        <w:t>the</w:t>
      </w:r>
      <w:r>
        <w:rPr>
          <w:spacing w:val="-2"/>
          <w:sz w:val="24"/>
        </w:rPr>
        <w:t xml:space="preserve"> </w:t>
      </w:r>
      <w:r>
        <w:rPr>
          <w:sz w:val="24"/>
        </w:rPr>
        <w:t>work</w:t>
      </w:r>
      <w:r>
        <w:rPr>
          <w:spacing w:val="-3"/>
          <w:sz w:val="24"/>
        </w:rPr>
        <w:t xml:space="preserve"> </w:t>
      </w:r>
      <w:r>
        <w:rPr>
          <w:sz w:val="24"/>
        </w:rPr>
        <w:t>of</w:t>
      </w:r>
      <w:r>
        <w:rPr>
          <w:spacing w:val="-2"/>
          <w:sz w:val="24"/>
        </w:rPr>
        <w:t xml:space="preserve"> </w:t>
      </w:r>
      <w:r>
        <w:rPr>
          <w:sz w:val="24"/>
        </w:rPr>
        <w:t>the</w:t>
      </w:r>
      <w:r>
        <w:rPr>
          <w:spacing w:val="-1"/>
          <w:sz w:val="24"/>
        </w:rPr>
        <w:t xml:space="preserve"> </w:t>
      </w:r>
      <w:r>
        <w:rPr>
          <w:spacing w:val="-2"/>
          <w:sz w:val="24"/>
        </w:rPr>
        <w:t>school</w:t>
      </w:r>
    </w:p>
    <w:p w14:paraId="3A488B6E" w14:textId="77777777" w:rsidR="006C71F9" w:rsidRDefault="006C71F9" w:rsidP="006C71F9">
      <w:pPr>
        <w:pStyle w:val="ListParagraph"/>
        <w:numPr>
          <w:ilvl w:val="2"/>
          <w:numId w:val="3"/>
        </w:numPr>
        <w:tabs>
          <w:tab w:val="left" w:pos="994"/>
        </w:tabs>
        <w:spacing w:before="52" w:line="276" w:lineRule="auto"/>
        <w:ind w:left="810" w:right="3030" w:firstLine="0"/>
        <w:rPr>
          <w:sz w:val="24"/>
        </w:rPr>
      </w:pPr>
      <w:r>
        <w:rPr>
          <w:sz w:val="24"/>
        </w:rPr>
        <w:t>Receiving</w:t>
      </w:r>
      <w:r>
        <w:rPr>
          <w:spacing w:val="-5"/>
          <w:sz w:val="24"/>
        </w:rPr>
        <w:t xml:space="preserve"> </w:t>
      </w:r>
      <w:r>
        <w:rPr>
          <w:sz w:val="24"/>
        </w:rPr>
        <w:t>a</w:t>
      </w:r>
      <w:r>
        <w:rPr>
          <w:spacing w:val="-7"/>
          <w:sz w:val="24"/>
        </w:rPr>
        <w:t xml:space="preserve"> </w:t>
      </w:r>
      <w:r>
        <w:rPr>
          <w:sz w:val="24"/>
        </w:rPr>
        <w:t>termly</w:t>
      </w:r>
      <w:r>
        <w:rPr>
          <w:spacing w:val="-5"/>
          <w:sz w:val="24"/>
        </w:rPr>
        <w:t xml:space="preserve"> </w:t>
      </w:r>
      <w:r>
        <w:rPr>
          <w:sz w:val="24"/>
        </w:rPr>
        <w:t>report</w:t>
      </w:r>
      <w:r>
        <w:rPr>
          <w:spacing w:val="-6"/>
          <w:sz w:val="24"/>
        </w:rPr>
        <w:t xml:space="preserve"> </w:t>
      </w:r>
      <w:r>
        <w:rPr>
          <w:sz w:val="24"/>
        </w:rPr>
        <w:t>from</w:t>
      </w:r>
      <w:r>
        <w:rPr>
          <w:spacing w:val="-7"/>
          <w:sz w:val="24"/>
        </w:rPr>
        <w:t xml:space="preserve"> </w:t>
      </w:r>
      <w:r>
        <w:rPr>
          <w:sz w:val="24"/>
        </w:rPr>
        <w:t>the</w:t>
      </w:r>
      <w:r>
        <w:rPr>
          <w:spacing w:val="-1"/>
          <w:sz w:val="24"/>
        </w:rPr>
        <w:t xml:space="preserve"> </w:t>
      </w:r>
      <w:r>
        <w:rPr>
          <w:sz w:val="24"/>
        </w:rPr>
        <w:t>SENDCo</w:t>
      </w:r>
      <w:r>
        <w:rPr>
          <w:spacing w:val="-5"/>
          <w:sz w:val="24"/>
        </w:rPr>
        <w:t xml:space="preserve"> </w:t>
      </w:r>
      <w:r>
        <w:rPr>
          <w:sz w:val="24"/>
        </w:rPr>
        <w:t>within</w:t>
      </w:r>
      <w:r>
        <w:rPr>
          <w:spacing w:val="-6"/>
          <w:sz w:val="24"/>
        </w:rPr>
        <w:t xml:space="preserve"> </w:t>
      </w:r>
      <w:r>
        <w:rPr>
          <w:sz w:val="24"/>
        </w:rPr>
        <w:t>the Headteachers report.</w:t>
      </w:r>
    </w:p>
    <w:p w14:paraId="0C19D7A7" w14:textId="77777777" w:rsidR="006C71F9" w:rsidRDefault="006C71F9" w:rsidP="006C71F9">
      <w:pPr>
        <w:pStyle w:val="ListParagraph"/>
        <w:numPr>
          <w:ilvl w:val="2"/>
          <w:numId w:val="3"/>
        </w:numPr>
        <w:tabs>
          <w:tab w:val="left" w:pos="994"/>
        </w:tabs>
        <w:spacing w:before="6" w:line="278" w:lineRule="auto"/>
        <w:ind w:left="810" w:right="2795" w:firstLine="0"/>
        <w:rPr>
          <w:sz w:val="24"/>
        </w:rPr>
      </w:pPr>
      <w:r>
        <w:rPr>
          <w:sz w:val="24"/>
        </w:rPr>
        <w:t>Allocating</w:t>
      </w:r>
      <w:r>
        <w:rPr>
          <w:spacing w:val="-6"/>
          <w:sz w:val="24"/>
        </w:rPr>
        <w:t xml:space="preserve"> </w:t>
      </w:r>
      <w:r>
        <w:rPr>
          <w:sz w:val="24"/>
        </w:rPr>
        <w:t>funds,</w:t>
      </w:r>
      <w:r>
        <w:rPr>
          <w:spacing w:val="-6"/>
          <w:sz w:val="24"/>
        </w:rPr>
        <w:t xml:space="preserve"> </w:t>
      </w:r>
      <w:r>
        <w:rPr>
          <w:sz w:val="24"/>
        </w:rPr>
        <w:t>as</w:t>
      </w:r>
      <w:r>
        <w:rPr>
          <w:spacing w:val="-4"/>
          <w:sz w:val="24"/>
        </w:rPr>
        <w:t xml:space="preserve"> </w:t>
      </w:r>
      <w:r>
        <w:rPr>
          <w:sz w:val="24"/>
        </w:rPr>
        <w:t>budget</w:t>
      </w:r>
      <w:r>
        <w:rPr>
          <w:spacing w:val="-5"/>
          <w:sz w:val="24"/>
        </w:rPr>
        <w:t xml:space="preserve"> </w:t>
      </w:r>
      <w:r>
        <w:rPr>
          <w:sz w:val="24"/>
        </w:rPr>
        <w:t>allows,</w:t>
      </w:r>
      <w:r>
        <w:rPr>
          <w:spacing w:val="-5"/>
          <w:sz w:val="24"/>
        </w:rPr>
        <w:t xml:space="preserve"> </w:t>
      </w:r>
      <w:r>
        <w:rPr>
          <w:sz w:val="24"/>
        </w:rPr>
        <w:t>to</w:t>
      </w:r>
      <w:r>
        <w:rPr>
          <w:spacing w:val="-4"/>
          <w:sz w:val="24"/>
        </w:rPr>
        <w:t xml:space="preserve"> </w:t>
      </w:r>
      <w:r>
        <w:rPr>
          <w:sz w:val="24"/>
        </w:rPr>
        <w:t>promote</w:t>
      </w:r>
      <w:r>
        <w:rPr>
          <w:spacing w:val="-5"/>
          <w:sz w:val="24"/>
        </w:rPr>
        <w:t xml:space="preserve"> </w:t>
      </w:r>
      <w:r>
        <w:rPr>
          <w:sz w:val="24"/>
        </w:rPr>
        <w:t>the</w:t>
      </w:r>
      <w:r>
        <w:rPr>
          <w:spacing w:val="-6"/>
          <w:sz w:val="24"/>
        </w:rPr>
        <w:t xml:space="preserve"> </w:t>
      </w:r>
      <w:r>
        <w:rPr>
          <w:sz w:val="24"/>
        </w:rPr>
        <w:t xml:space="preserve">SEND </w:t>
      </w:r>
      <w:r>
        <w:rPr>
          <w:spacing w:val="-2"/>
          <w:sz w:val="24"/>
        </w:rPr>
        <w:t>provision</w:t>
      </w:r>
    </w:p>
    <w:p w14:paraId="5672C93B" w14:textId="77777777" w:rsidR="006C71F9" w:rsidRDefault="006C71F9" w:rsidP="006C71F9">
      <w:pPr>
        <w:pStyle w:val="ListParagraph"/>
        <w:numPr>
          <w:ilvl w:val="2"/>
          <w:numId w:val="3"/>
        </w:numPr>
        <w:tabs>
          <w:tab w:val="left" w:pos="984"/>
        </w:tabs>
        <w:spacing w:before="2"/>
        <w:ind w:left="983" w:hanging="183"/>
        <w:rPr>
          <w:sz w:val="24"/>
        </w:rPr>
      </w:pPr>
      <w:r>
        <w:rPr>
          <w:sz w:val="24"/>
        </w:rPr>
        <w:t>Ensuring</w:t>
      </w:r>
      <w:r>
        <w:rPr>
          <w:spacing w:val="-4"/>
          <w:sz w:val="24"/>
        </w:rPr>
        <w:t xml:space="preserve"> </w:t>
      </w:r>
      <w:r>
        <w:rPr>
          <w:sz w:val="24"/>
        </w:rPr>
        <w:t>that</w:t>
      </w:r>
      <w:r>
        <w:rPr>
          <w:spacing w:val="-2"/>
          <w:sz w:val="24"/>
        </w:rPr>
        <w:t xml:space="preserve"> </w:t>
      </w:r>
      <w:r>
        <w:rPr>
          <w:sz w:val="24"/>
        </w:rPr>
        <w:t>the</w:t>
      </w:r>
      <w:r>
        <w:rPr>
          <w:spacing w:val="-1"/>
          <w:sz w:val="24"/>
        </w:rPr>
        <w:t xml:space="preserve"> </w:t>
      </w:r>
      <w:r>
        <w:rPr>
          <w:sz w:val="24"/>
        </w:rPr>
        <w:t>Code</w:t>
      </w:r>
      <w:r>
        <w:rPr>
          <w:spacing w:val="-3"/>
          <w:sz w:val="24"/>
        </w:rPr>
        <w:t xml:space="preserve"> </w:t>
      </w:r>
      <w:r>
        <w:rPr>
          <w:sz w:val="24"/>
        </w:rPr>
        <w:t>of</w:t>
      </w:r>
      <w:r>
        <w:rPr>
          <w:spacing w:val="-3"/>
          <w:sz w:val="24"/>
        </w:rPr>
        <w:t xml:space="preserve"> </w:t>
      </w:r>
      <w:r>
        <w:rPr>
          <w:sz w:val="24"/>
        </w:rPr>
        <w:t>Practice</w:t>
      </w:r>
      <w:r>
        <w:rPr>
          <w:spacing w:val="-3"/>
          <w:sz w:val="24"/>
        </w:rPr>
        <w:t xml:space="preserve"> </w:t>
      </w:r>
      <w:r>
        <w:rPr>
          <w:sz w:val="24"/>
        </w:rPr>
        <w:t>is</w:t>
      </w:r>
      <w:r>
        <w:rPr>
          <w:spacing w:val="-1"/>
          <w:sz w:val="24"/>
        </w:rPr>
        <w:t xml:space="preserve"> </w:t>
      </w:r>
      <w:r>
        <w:rPr>
          <w:spacing w:val="-2"/>
          <w:sz w:val="24"/>
        </w:rPr>
        <w:t>followed</w:t>
      </w:r>
    </w:p>
    <w:p w14:paraId="0C9EB2AE" w14:textId="77777777" w:rsidR="006C71F9" w:rsidRDefault="006C71F9" w:rsidP="006C71F9">
      <w:pPr>
        <w:pStyle w:val="ListParagraph"/>
        <w:numPr>
          <w:ilvl w:val="2"/>
          <w:numId w:val="3"/>
        </w:numPr>
        <w:tabs>
          <w:tab w:val="left" w:pos="1162"/>
        </w:tabs>
        <w:spacing w:before="50"/>
        <w:ind w:hanging="361"/>
        <w:rPr>
          <w:rFonts w:ascii="Courier New" w:hAnsi="Courier New"/>
        </w:rPr>
      </w:pPr>
      <w:r>
        <w:rPr>
          <w:sz w:val="24"/>
        </w:rPr>
        <w:t>Appointing</w:t>
      </w:r>
      <w:r>
        <w:rPr>
          <w:spacing w:val="-5"/>
          <w:sz w:val="24"/>
        </w:rPr>
        <w:t xml:space="preserve"> </w:t>
      </w:r>
      <w:r>
        <w:rPr>
          <w:sz w:val="24"/>
        </w:rPr>
        <w:t>a</w:t>
      </w:r>
      <w:r>
        <w:rPr>
          <w:spacing w:val="-6"/>
          <w:sz w:val="24"/>
        </w:rPr>
        <w:t xml:space="preserve"> </w:t>
      </w:r>
      <w:r>
        <w:rPr>
          <w:sz w:val="24"/>
        </w:rPr>
        <w:t>Governor</w:t>
      </w:r>
      <w:r>
        <w:rPr>
          <w:spacing w:val="-3"/>
          <w:sz w:val="24"/>
        </w:rPr>
        <w:t xml:space="preserve"> </w:t>
      </w:r>
      <w:r>
        <w:rPr>
          <w:sz w:val="24"/>
        </w:rPr>
        <w:t>with</w:t>
      </w:r>
      <w:r>
        <w:rPr>
          <w:spacing w:val="-5"/>
          <w:sz w:val="24"/>
        </w:rPr>
        <w:t xml:space="preserve"> </w:t>
      </w:r>
      <w:r>
        <w:rPr>
          <w:sz w:val="24"/>
        </w:rPr>
        <w:t>responsibility</w:t>
      </w:r>
      <w:r>
        <w:rPr>
          <w:spacing w:val="-4"/>
          <w:sz w:val="24"/>
        </w:rPr>
        <w:t xml:space="preserve"> </w:t>
      </w:r>
      <w:r>
        <w:rPr>
          <w:sz w:val="24"/>
        </w:rPr>
        <w:t>for</w:t>
      </w:r>
      <w:r>
        <w:rPr>
          <w:spacing w:val="-3"/>
          <w:sz w:val="24"/>
        </w:rPr>
        <w:t xml:space="preserve"> </w:t>
      </w:r>
      <w:r>
        <w:rPr>
          <w:sz w:val="24"/>
        </w:rPr>
        <w:t>monitoring</w:t>
      </w:r>
      <w:r>
        <w:rPr>
          <w:spacing w:val="-4"/>
          <w:sz w:val="24"/>
        </w:rPr>
        <w:t xml:space="preserve"> SEND</w:t>
      </w:r>
    </w:p>
    <w:p w14:paraId="3F39734F" w14:textId="77777777" w:rsidR="006C71F9" w:rsidRDefault="006C71F9" w:rsidP="006C71F9">
      <w:pPr>
        <w:pStyle w:val="ListParagraph"/>
        <w:numPr>
          <w:ilvl w:val="2"/>
          <w:numId w:val="3"/>
        </w:numPr>
        <w:tabs>
          <w:tab w:val="left" w:pos="1162"/>
        </w:tabs>
        <w:spacing w:before="56" w:line="273" w:lineRule="auto"/>
        <w:ind w:right="381"/>
        <w:rPr>
          <w:rFonts w:ascii="Courier New" w:hAnsi="Courier New"/>
        </w:rPr>
      </w:pPr>
      <w:r>
        <w:rPr>
          <w:sz w:val="24"/>
        </w:rPr>
        <w:t>Appointing a qualified teacher to take up the role of SENDCO and ensuring the appropriate training</w:t>
      </w:r>
    </w:p>
    <w:p w14:paraId="1A097D16" w14:textId="77777777" w:rsidR="006C71F9" w:rsidRDefault="006C71F9" w:rsidP="006C71F9">
      <w:pPr>
        <w:pStyle w:val="BodyText"/>
      </w:pPr>
    </w:p>
    <w:p w14:paraId="7910713B" w14:textId="77777777" w:rsidR="006C71F9" w:rsidRDefault="006C71F9" w:rsidP="006C71F9">
      <w:pPr>
        <w:pStyle w:val="BodyText"/>
        <w:spacing w:before="10"/>
        <w:rPr>
          <w:sz w:val="34"/>
        </w:rPr>
      </w:pPr>
    </w:p>
    <w:p w14:paraId="06D4E623" w14:textId="77777777" w:rsidR="006C71F9" w:rsidRDefault="006C71F9" w:rsidP="006C71F9">
      <w:pPr>
        <w:pStyle w:val="Heading1"/>
        <w:rPr>
          <w:u w:val="none"/>
        </w:rPr>
      </w:pPr>
      <w:r>
        <w:t>Children</w:t>
      </w:r>
      <w:r>
        <w:rPr>
          <w:spacing w:val="-4"/>
        </w:rPr>
        <w:t xml:space="preserve"> </w:t>
      </w:r>
      <w:r>
        <w:t>with</w:t>
      </w:r>
      <w:r>
        <w:rPr>
          <w:spacing w:val="-4"/>
        </w:rPr>
        <w:t xml:space="preserve"> </w:t>
      </w:r>
      <w:r>
        <w:rPr>
          <w:spacing w:val="-2"/>
        </w:rPr>
        <w:t>disabilities</w:t>
      </w:r>
    </w:p>
    <w:p w14:paraId="308D9060" w14:textId="77777777" w:rsidR="006C71F9" w:rsidRDefault="006C71F9" w:rsidP="006C71F9">
      <w:pPr>
        <w:pStyle w:val="BodyText"/>
        <w:rPr>
          <w:b/>
          <w:sz w:val="27"/>
        </w:rPr>
      </w:pPr>
    </w:p>
    <w:p w14:paraId="41E88D8A" w14:textId="77777777" w:rsidR="006C71F9" w:rsidRDefault="006C71F9" w:rsidP="006C71F9">
      <w:pPr>
        <w:pStyle w:val="BodyText"/>
        <w:spacing w:before="52"/>
        <w:ind w:left="100"/>
      </w:pPr>
      <w:r>
        <w:t>Children</w:t>
      </w:r>
      <w:r>
        <w:rPr>
          <w:spacing w:val="-3"/>
        </w:rPr>
        <w:t xml:space="preserve"> </w:t>
      </w:r>
      <w:r>
        <w:t>with</w:t>
      </w:r>
      <w:r>
        <w:rPr>
          <w:spacing w:val="-3"/>
        </w:rPr>
        <w:t xml:space="preserve"> </w:t>
      </w:r>
      <w:r>
        <w:t>disabilities</w:t>
      </w:r>
      <w:r>
        <w:rPr>
          <w:spacing w:val="-2"/>
        </w:rPr>
        <w:t xml:space="preserve"> </w:t>
      </w:r>
      <w:r>
        <w:t>who do</w:t>
      </w:r>
      <w:r>
        <w:rPr>
          <w:spacing w:val="-4"/>
        </w:rPr>
        <w:t xml:space="preserve"> </w:t>
      </w:r>
      <w:r>
        <w:t>not</w:t>
      </w:r>
      <w:r>
        <w:rPr>
          <w:spacing w:val="-3"/>
        </w:rPr>
        <w:t xml:space="preserve"> </w:t>
      </w:r>
      <w:r>
        <w:t>have</w:t>
      </w:r>
      <w:r>
        <w:rPr>
          <w:spacing w:val="-1"/>
        </w:rPr>
        <w:t xml:space="preserve"> </w:t>
      </w:r>
      <w:r>
        <w:t>special</w:t>
      </w:r>
      <w:r>
        <w:rPr>
          <w:spacing w:val="-4"/>
        </w:rPr>
        <w:t xml:space="preserve"> </w:t>
      </w:r>
      <w:r>
        <w:t>educational</w:t>
      </w:r>
      <w:r>
        <w:rPr>
          <w:spacing w:val="-2"/>
        </w:rPr>
        <w:t xml:space="preserve"> </w:t>
      </w:r>
      <w:r>
        <w:t>needs</w:t>
      </w:r>
      <w:r>
        <w:rPr>
          <w:spacing w:val="-1"/>
        </w:rPr>
        <w:t xml:space="preserve"> </w:t>
      </w:r>
      <w:r>
        <w:t>will</w:t>
      </w:r>
      <w:r>
        <w:rPr>
          <w:spacing w:val="-4"/>
        </w:rPr>
        <w:t xml:space="preserve"> </w:t>
      </w:r>
      <w:r>
        <w:t>have</w:t>
      </w:r>
      <w:r>
        <w:rPr>
          <w:spacing w:val="-1"/>
        </w:rPr>
        <w:t xml:space="preserve"> </w:t>
      </w:r>
      <w:r>
        <w:rPr>
          <w:spacing w:val="-5"/>
        </w:rPr>
        <w:t>an</w:t>
      </w:r>
    </w:p>
    <w:p w14:paraId="118AB8BC" w14:textId="77777777" w:rsidR="006C71F9" w:rsidRDefault="006C71F9" w:rsidP="006C71F9">
      <w:pPr>
        <w:pStyle w:val="BodyText"/>
        <w:spacing w:before="43" w:line="276" w:lineRule="auto"/>
        <w:ind w:left="100" w:right="221"/>
      </w:pPr>
      <w:r>
        <w:t>‘Individual Care &amp; Access Support Plan’ written by the parents/carers, SENDCO and class teacher.</w:t>
      </w:r>
      <w:r>
        <w:rPr>
          <w:spacing w:val="-5"/>
        </w:rPr>
        <w:t xml:space="preserve"> </w:t>
      </w:r>
      <w:r>
        <w:t>This</w:t>
      </w:r>
      <w:r>
        <w:rPr>
          <w:spacing w:val="-4"/>
        </w:rPr>
        <w:t xml:space="preserve"> </w:t>
      </w:r>
      <w:r>
        <w:t>will</w:t>
      </w:r>
      <w:r>
        <w:rPr>
          <w:spacing w:val="-2"/>
        </w:rPr>
        <w:t xml:space="preserve"> </w:t>
      </w:r>
      <w:r>
        <w:t>outline</w:t>
      </w:r>
      <w:r>
        <w:rPr>
          <w:spacing w:val="-4"/>
        </w:rPr>
        <w:t xml:space="preserve"> </w:t>
      </w:r>
      <w:r>
        <w:t>strengths</w:t>
      </w:r>
      <w:r>
        <w:rPr>
          <w:spacing w:val="-2"/>
        </w:rPr>
        <w:t xml:space="preserve"> </w:t>
      </w:r>
      <w:r>
        <w:t>and</w:t>
      </w:r>
      <w:r>
        <w:rPr>
          <w:spacing w:val="-3"/>
        </w:rPr>
        <w:t xml:space="preserve"> </w:t>
      </w:r>
      <w:r>
        <w:t>areas</w:t>
      </w:r>
      <w:r>
        <w:rPr>
          <w:spacing w:val="-4"/>
        </w:rPr>
        <w:t xml:space="preserve"> </w:t>
      </w:r>
      <w:r>
        <w:t>of</w:t>
      </w:r>
      <w:r>
        <w:rPr>
          <w:spacing w:val="-3"/>
        </w:rPr>
        <w:t xml:space="preserve"> </w:t>
      </w:r>
      <w:r>
        <w:t>focus,</w:t>
      </w:r>
      <w:r>
        <w:rPr>
          <w:spacing w:val="-3"/>
        </w:rPr>
        <w:t xml:space="preserve"> </w:t>
      </w:r>
      <w:r>
        <w:t>plus</w:t>
      </w:r>
      <w:r>
        <w:rPr>
          <w:spacing w:val="-4"/>
        </w:rPr>
        <w:t xml:space="preserve"> </w:t>
      </w:r>
      <w:r>
        <w:t>suggested</w:t>
      </w:r>
      <w:r>
        <w:rPr>
          <w:spacing w:val="-2"/>
        </w:rPr>
        <w:t xml:space="preserve"> </w:t>
      </w:r>
      <w:r>
        <w:t>actions,</w:t>
      </w:r>
      <w:r>
        <w:rPr>
          <w:spacing w:val="-3"/>
        </w:rPr>
        <w:t xml:space="preserve"> </w:t>
      </w:r>
      <w:r>
        <w:t>to</w:t>
      </w:r>
      <w:r>
        <w:rPr>
          <w:spacing w:val="-2"/>
        </w:rPr>
        <w:t xml:space="preserve"> </w:t>
      </w:r>
      <w:r>
        <w:t>minimise the impact of potential barriers to learning.</w:t>
      </w:r>
    </w:p>
    <w:p w14:paraId="11DDB05C" w14:textId="77777777" w:rsidR="006C71F9" w:rsidRDefault="006C71F9" w:rsidP="006C71F9">
      <w:pPr>
        <w:pStyle w:val="BodyText"/>
      </w:pPr>
    </w:p>
    <w:p w14:paraId="00C36569" w14:textId="77777777" w:rsidR="006C71F9" w:rsidRDefault="006C71F9" w:rsidP="006C71F9">
      <w:pPr>
        <w:pStyle w:val="Heading1"/>
        <w:spacing w:before="204"/>
        <w:rPr>
          <w:u w:val="none"/>
        </w:rPr>
      </w:pPr>
      <w:r>
        <w:t>Children</w:t>
      </w:r>
      <w:r>
        <w:rPr>
          <w:spacing w:val="-4"/>
        </w:rPr>
        <w:t xml:space="preserve"> </w:t>
      </w:r>
      <w:r>
        <w:t>with</w:t>
      </w:r>
      <w:r>
        <w:rPr>
          <w:spacing w:val="-3"/>
        </w:rPr>
        <w:t xml:space="preserve"> </w:t>
      </w:r>
      <w:r>
        <w:t>health</w:t>
      </w:r>
      <w:r>
        <w:rPr>
          <w:spacing w:val="-3"/>
        </w:rPr>
        <w:t xml:space="preserve"> </w:t>
      </w:r>
      <w:r>
        <w:rPr>
          <w:spacing w:val="-4"/>
        </w:rPr>
        <w:t>needs</w:t>
      </w:r>
    </w:p>
    <w:p w14:paraId="63161228" w14:textId="77777777" w:rsidR="006C71F9" w:rsidRDefault="006C71F9" w:rsidP="006C71F9">
      <w:pPr>
        <w:pStyle w:val="BodyText"/>
        <w:rPr>
          <w:b/>
          <w:sz w:val="27"/>
        </w:rPr>
      </w:pPr>
    </w:p>
    <w:p w14:paraId="60C37E65" w14:textId="77777777" w:rsidR="006C71F9" w:rsidRDefault="006C71F9" w:rsidP="006C71F9">
      <w:pPr>
        <w:pStyle w:val="BodyText"/>
        <w:spacing w:before="51" w:line="276" w:lineRule="auto"/>
        <w:ind w:left="100" w:right="373"/>
      </w:pPr>
      <w:r>
        <w:t>Children</w:t>
      </w:r>
      <w:r>
        <w:rPr>
          <w:spacing w:val="-2"/>
        </w:rPr>
        <w:t xml:space="preserve"> </w:t>
      </w:r>
      <w:r>
        <w:t>with</w:t>
      </w:r>
      <w:r>
        <w:rPr>
          <w:spacing w:val="-3"/>
        </w:rPr>
        <w:t xml:space="preserve"> </w:t>
      </w:r>
      <w:r>
        <w:t>medical</w:t>
      </w:r>
      <w:r>
        <w:rPr>
          <w:spacing w:val="-2"/>
        </w:rPr>
        <w:t xml:space="preserve"> </w:t>
      </w:r>
      <w:r>
        <w:t>conditions</w:t>
      </w:r>
      <w:r>
        <w:rPr>
          <w:spacing w:val="-5"/>
        </w:rPr>
        <w:t xml:space="preserve"> </w:t>
      </w:r>
      <w:r>
        <w:t>will</w:t>
      </w:r>
      <w:r>
        <w:rPr>
          <w:spacing w:val="-3"/>
        </w:rPr>
        <w:t xml:space="preserve"> </w:t>
      </w:r>
      <w:r>
        <w:t>have</w:t>
      </w:r>
      <w:r>
        <w:rPr>
          <w:spacing w:val="-5"/>
        </w:rPr>
        <w:t xml:space="preserve"> </w:t>
      </w:r>
      <w:r>
        <w:t>a</w:t>
      </w:r>
      <w:r>
        <w:rPr>
          <w:spacing w:val="-3"/>
        </w:rPr>
        <w:t xml:space="preserve"> </w:t>
      </w:r>
      <w:r>
        <w:t>Health</w:t>
      </w:r>
      <w:r>
        <w:rPr>
          <w:spacing w:val="-2"/>
        </w:rPr>
        <w:t xml:space="preserve"> </w:t>
      </w:r>
      <w:r>
        <w:t>Care</w:t>
      </w:r>
      <w:r>
        <w:rPr>
          <w:spacing w:val="-4"/>
        </w:rPr>
        <w:t xml:space="preserve"> </w:t>
      </w:r>
      <w:r>
        <w:t>Plan</w:t>
      </w:r>
      <w:r>
        <w:rPr>
          <w:spacing w:val="-4"/>
        </w:rPr>
        <w:t xml:space="preserve"> </w:t>
      </w:r>
      <w:r>
        <w:t>agreed</w:t>
      </w:r>
      <w:r>
        <w:rPr>
          <w:spacing w:val="-2"/>
        </w:rPr>
        <w:t xml:space="preserve"> </w:t>
      </w:r>
      <w:r>
        <w:t>with</w:t>
      </w:r>
      <w:r>
        <w:rPr>
          <w:spacing w:val="-4"/>
        </w:rPr>
        <w:t xml:space="preserve"> </w:t>
      </w:r>
      <w:r>
        <w:t>the</w:t>
      </w:r>
      <w:r>
        <w:rPr>
          <w:spacing w:val="-2"/>
        </w:rPr>
        <w:t xml:space="preserve"> </w:t>
      </w:r>
      <w:r>
        <w:t>school</w:t>
      </w:r>
      <w:r>
        <w:rPr>
          <w:spacing w:val="-2"/>
        </w:rPr>
        <w:t xml:space="preserve"> </w:t>
      </w:r>
      <w:r>
        <w:t>and the parents/carers. This will be written in line with the school’s Administration of Medicines Policy.</w:t>
      </w:r>
    </w:p>
    <w:p w14:paraId="46D4C348" w14:textId="77777777" w:rsidR="006C71F9" w:rsidRDefault="006C71F9" w:rsidP="006C71F9">
      <w:pPr>
        <w:pStyle w:val="BodyText"/>
      </w:pPr>
    </w:p>
    <w:p w14:paraId="6B546BC8" w14:textId="77777777" w:rsidR="006C71F9" w:rsidRDefault="006C71F9" w:rsidP="006C71F9">
      <w:pPr>
        <w:pStyle w:val="BodyText"/>
        <w:spacing w:before="9"/>
        <w:rPr>
          <w:sz w:val="17"/>
        </w:rPr>
      </w:pPr>
    </w:p>
    <w:p w14:paraId="20B7D490" w14:textId="77777777" w:rsidR="006C71F9" w:rsidRDefault="006C71F9" w:rsidP="006C71F9">
      <w:pPr>
        <w:pStyle w:val="Heading1"/>
        <w:rPr>
          <w:u w:val="none"/>
        </w:rPr>
      </w:pPr>
      <w:r>
        <w:t>Resolution</w:t>
      </w:r>
      <w:r>
        <w:rPr>
          <w:spacing w:val="-2"/>
        </w:rPr>
        <w:t xml:space="preserve"> </w:t>
      </w:r>
      <w:r>
        <w:t>of</w:t>
      </w:r>
      <w:r>
        <w:rPr>
          <w:spacing w:val="-3"/>
        </w:rPr>
        <w:t xml:space="preserve"> </w:t>
      </w:r>
      <w:r>
        <w:rPr>
          <w:spacing w:val="-2"/>
        </w:rPr>
        <w:t>disagreements</w:t>
      </w:r>
    </w:p>
    <w:p w14:paraId="47626A5C" w14:textId="77777777" w:rsidR="006C71F9" w:rsidRDefault="006C71F9" w:rsidP="006C71F9">
      <w:pPr>
        <w:pStyle w:val="BodyText"/>
        <w:rPr>
          <w:b/>
          <w:sz w:val="27"/>
        </w:rPr>
      </w:pPr>
    </w:p>
    <w:p w14:paraId="2597214B" w14:textId="77777777" w:rsidR="006C71F9" w:rsidRDefault="006C71F9" w:rsidP="006C71F9">
      <w:pPr>
        <w:pStyle w:val="BodyText"/>
        <w:spacing w:before="52" w:line="276" w:lineRule="auto"/>
        <w:ind w:left="100" w:right="413"/>
      </w:pPr>
      <w:r>
        <w:t>Through full consultation and taking the views of parents/carers and children into account,</w:t>
      </w:r>
      <w:r>
        <w:rPr>
          <w:spacing w:val="-4"/>
        </w:rPr>
        <w:t xml:space="preserve"> </w:t>
      </w:r>
      <w:r>
        <w:t>it</w:t>
      </w:r>
      <w:r>
        <w:rPr>
          <w:spacing w:val="-3"/>
        </w:rPr>
        <w:t xml:space="preserve"> </w:t>
      </w:r>
      <w:r>
        <w:t>is</w:t>
      </w:r>
      <w:r>
        <w:rPr>
          <w:spacing w:val="-2"/>
        </w:rPr>
        <w:t xml:space="preserve"> </w:t>
      </w:r>
      <w:r>
        <w:t>hoped</w:t>
      </w:r>
      <w:r>
        <w:rPr>
          <w:spacing w:val="-3"/>
        </w:rPr>
        <w:t xml:space="preserve"> </w:t>
      </w:r>
      <w:r>
        <w:t>that</w:t>
      </w:r>
      <w:r>
        <w:rPr>
          <w:spacing w:val="-3"/>
        </w:rPr>
        <w:t xml:space="preserve"> </w:t>
      </w:r>
      <w:r>
        <w:t>there</w:t>
      </w:r>
      <w:r>
        <w:rPr>
          <w:spacing w:val="-1"/>
        </w:rPr>
        <w:t xml:space="preserve"> </w:t>
      </w:r>
      <w:r>
        <w:t>would</w:t>
      </w:r>
      <w:r>
        <w:rPr>
          <w:spacing w:val="-3"/>
        </w:rPr>
        <w:t xml:space="preserve"> </w:t>
      </w:r>
      <w:r>
        <w:t>not</w:t>
      </w:r>
      <w:r>
        <w:rPr>
          <w:spacing w:val="-3"/>
        </w:rPr>
        <w:t xml:space="preserve"> </w:t>
      </w:r>
      <w:r>
        <w:t>be</w:t>
      </w:r>
      <w:r>
        <w:rPr>
          <w:spacing w:val="-4"/>
        </w:rPr>
        <w:t xml:space="preserve"> </w:t>
      </w:r>
      <w:r>
        <w:t>any</w:t>
      </w:r>
      <w:r>
        <w:rPr>
          <w:spacing w:val="-4"/>
        </w:rPr>
        <w:t xml:space="preserve"> </w:t>
      </w:r>
      <w:r>
        <w:t>disagreement</w:t>
      </w:r>
      <w:r>
        <w:rPr>
          <w:spacing w:val="-3"/>
        </w:rPr>
        <w:t xml:space="preserve"> </w:t>
      </w:r>
      <w:r>
        <w:t>over</w:t>
      </w:r>
      <w:r>
        <w:rPr>
          <w:spacing w:val="-4"/>
        </w:rPr>
        <w:t xml:space="preserve"> </w:t>
      </w:r>
      <w:r>
        <w:t>meeting</w:t>
      </w:r>
      <w:r>
        <w:rPr>
          <w:spacing w:val="-2"/>
        </w:rPr>
        <w:t xml:space="preserve"> </w:t>
      </w:r>
      <w:r>
        <w:t>the</w:t>
      </w:r>
      <w:r>
        <w:rPr>
          <w:spacing w:val="-3"/>
        </w:rPr>
        <w:t xml:space="preserve"> </w:t>
      </w:r>
      <w:r>
        <w:t>needs</w:t>
      </w:r>
      <w:r>
        <w:rPr>
          <w:spacing w:val="-2"/>
        </w:rPr>
        <w:t xml:space="preserve"> </w:t>
      </w:r>
      <w:r>
        <w:t>of children in our school. However, in the event of a disagreement the matter will be dealt with in line with the current Code of Practice. It may be necessary to involve external mediation. Early resolution would be our aim for the benefit of the child.</w:t>
      </w:r>
    </w:p>
    <w:p w14:paraId="31E4F3DE" w14:textId="77777777" w:rsidR="006C71F9" w:rsidRDefault="006C71F9" w:rsidP="006C71F9">
      <w:pPr>
        <w:pStyle w:val="BodyText"/>
        <w:spacing w:before="9"/>
        <w:rPr>
          <w:sz w:val="27"/>
        </w:rPr>
      </w:pPr>
    </w:p>
    <w:p w14:paraId="376C5946" w14:textId="77777777" w:rsidR="006C71F9" w:rsidRDefault="006C71F9" w:rsidP="006C71F9">
      <w:pPr>
        <w:pStyle w:val="BodyText"/>
        <w:spacing w:line="276" w:lineRule="auto"/>
        <w:ind w:left="100" w:right="221"/>
      </w:pPr>
      <w:r>
        <w:t>In</w:t>
      </w:r>
      <w:r>
        <w:rPr>
          <w:spacing w:val="-1"/>
        </w:rPr>
        <w:t xml:space="preserve"> </w:t>
      </w:r>
      <w:r>
        <w:t>the</w:t>
      </w:r>
      <w:r>
        <w:rPr>
          <w:spacing w:val="-3"/>
        </w:rPr>
        <w:t xml:space="preserve"> </w:t>
      </w:r>
      <w:r>
        <w:t>first</w:t>
      </w:r>
      <w:r>
        <w:rPr>
          <w:spacing w:val="-3"/>
        </w:rPr>
        <w:t xml:space="preserve"> </w:t>
      </w:r>
      <w:r>
        <w:t>instance</w:t>
      </w:r>
      <w:r>
        <w:rPr>
          <w:spacing w:val="-3"/>
        </w:rPr>
        <w:t xml:space="preserve"> </w:t>
      </w:r>
      <w:r>
        <w:t>any</w:t>
      </w:r>
      <w:r>
        <w:rPr>
          <w:spacing w:val="-1"/>
        </w:rPr>
        <w:t xml:space="preserve"> </w:t>
      </w:r>
      <w:r>
        <w:t>complaints</w:t>
      </w:r>
      <w:r>
        <w:rPr>
          <w:spacing w:val="-2"/>
        </w:rPr>
        <w:t xml:space="preserve"> </w:t>
      </w:r>
      <w:r>
        <w:t>should</w:t>
      </w:r>
      <w:r>
        <w:rPr>
          <w:spacing w:val="-3"/>
        </w:rPr>
        <w:t xml:space="preserve"> </w:t>
      </w:r>
      <w:r>
        <w:t>be</w:t>
      </w:r>
      <w:r>
        <w:rPr>
          <w:spacing w:val="-3"/>
        </w:rPr>
        <w:t xml:space="preserve"> </w:t>
      </w:r>
      <w:r>
        <w:t>directed</w:t>
      </w:r>
      <w:r>
        <w:rPr>
          <w:spacing w:val="-2"/>
        </w:rPr>
        <w:t xml:space="preserve"> </w:t>
      </w:r>
      <w:r>
        <w:t>to</w:t>
      </w:r>
      <w:r>
        <w:rPr>
          <w:spacing w:val="-3"/>
        </w:rPr>
        <w:t xml:space="preserve"> </w:t>
      </w:r>
      <w:r>
        <w:t>the</w:t>
      </w:r>
      <w:r>
        <w:rPr>
          <w:spacing w:val="-1"/>
        </w:rPr>
        <w:t xml:space="preserve"> </w:t>
      </w:r>
      <w:r>
        <w:t>class</w:t>
      </w:r>
      <w:r>
        <w:rPr>
          <w:spacing w:val="-4"/>
        </w:rPr>
        <w:t xml:space="preserve"> </w:t>
      </w:r>
      <w:r>
        <w:t>teacher</w:t>
      </w:r>
      <w:r>
        <w:rPr>
          <w:spacing w:val="-6"/>
        </w:rPr>
        <w:t xml:space="preserve"> </w:t>
      </w:r>
      <w:r>
        <w:t>who</w:t>
      </w:r>
      <w:r>
        <w:rPr>
          <w:spacing w:val="-1"/>
        </w:rPr>
        <w:t xml:space="preserve"> </w:t>
      </w:r>
      <w:r>
        <w:t>will</w:t>
      </w:r>
      <w:r>
        <w:rPr>
          <w:spacing w:val="-2"/>
        </w:rPr>
        <w:t xml:space="preserve"> </w:t>
      </w:r>
      <w:r>
        <w:t>direct this to either the SENDCo or the Headteacher in the hope that a resolution can be met.</w:t>
      </w:r>
    </w:p>
    <w:p w14:paraId="52A9B329" w14:textId="77777777" w:rsidR="006C71F9" w:rsidRDefault="006C71F9" w:rsidP="006C71F9">
      <w:pPr>
        <w:pStyle w:val="BodyText"/>
        <w:spacing w:line="278" w:lineRule="auto"/>
        <w:ind w:left="100" w:right="221"/>
      </w:pPr>
      <w:r>
        <w:t>The</w:t>
      </w:r>
      <w:r>
        <w:rPr>
          <w:spacing w:val="-3"/>
        </w:rPr>
        <w:t xml:space="preserve"> </w:t>
      </w:r>
      <w:r>
        <w:t>problem</w:t>
      </w:r>
      <w:r>
        <w:rPr>
          <w:spacing w:val="-3"/>
        </w:rPr>
        <w:t xml:space="preserve"> </w:t>
      </w:r>
      <w:r>
        <w:t>may</w:t>
      </w:r>
      <w:r>
        <w:rPr>
          <w:spacing w:val="-2"/>
        </w:rPr>
        <w:t xml:space="preserve"> </w:t>
      </w:r>
      <w:r>
        <w:t>be</w:t>
      </w:r>
      <w:r>
        <w:rPr>
          <w:spacing w:val="-4"/>
        </w:rPr>
        <w:t xml:space="preserve"> </w:t>
      </w:r>
      <w:r>
        <w:t>dealt</w:t>
      </w:r>
      <w:r>
        <w:rPr>
          <w:spacing w:val="-1"/>
        </w:rPr>
        <w:t xml:space="preserve"> </w:t>
      </w:r>
      <w:r>
        <w:t>with</w:t>
      </w:r>
      <w:r>
        <w:rPr>
          <w:spacing w:val="-3"/>
        </w:rPr>
        <w:t xml:space="preserve"> </w:t>
      </w:r>
      <w:r>
        <w:t>by</w:t>
      </w:r>
      <w:r>
        <w:rPr>
          <w:spacing w:val="-4"/>
        </w:rPr>
        <w:t xml:space="preserve"> </w:t>
      </w:r>
      <w:r>
        <w:t>the</w:t>
      </w:r>
      <w:r>
        <w:rPr>
          <w:spacing w:val="-1"/>
        </w:rPr>
        <w:t xml:space="preserve"> </w:t>
      </w:r>
      <w:r>
        <w:t>Chair</w:t>
      </w:r>
      <w:r>
        <w:rPr>
          <w:spacing w:val="-4"/>
        </w:rPr>
        <w:t xml:space="preserve"> </w:t>
      </w:r>
      <w:r>
        <w:t>of</w:t>
      </w:r>
      <w:r>
        <w:rPr>
          <w:spacing w:val="-1"/>
        </w:rPr>
        <w:t xml:space="preserve"> </w:t>
      </w:r>
      <w:r>
        <w:t>Governors</w:t>
      </w:r>
      <w:r>
        <w:rPr>
          <w:spacing w:val="-4"/>
        </w:rPr>
        <w:t xml:space="preserve"> </w:t>
      </w:r>
      <w:r>
        <w:t>or</w:t>
      </w:r>
      <w:r>
        <w:rPr>
          <w:spacing w:val="-3"/>
        </w:rPr>
        <w:t xml:space="preserve"> </w:t>
      </w:r>
      <w:r>
        <w:t>the</w:t>
      </w:r>
      <w:r>
        <w:rPr>
          <w:spacing w:val="-4"/>
        </w:rPr>
        <w:t xml:space="preserve"> </w:t>
      </w:r>
      <w:r>
        <w:t>local</w:t>
      </w:r>
      <w:r>
        <w:rPr>
          <w:spacing w:val="-1"/>
        </w:rPr>
        <w:t xml:space="preserve"> </w:t>
      </w:r>
      <w:r>
        <w:t>authority</w:t>
      </w:r>
      <w:r>
        <w:rPr>
          <w:spacing w:val="-2"/>
        </w:rPr>
        <w:t xml:space="preserve"> </w:t>
      </w:r>
      <w:r>
        <w:t>where</w:t>
      </w:r>
      <w:r>
        <w:rPr>
          <w:spacing w:val="-1"/>
        </w:rPr>
        <w:t xml:space="preserve"> </w:t>
      </w:r>
      <w:r>
        <w:t>it</w:t>
      </w:r>
      <w:r>
        <w:rPr>
          <w:spacing w:val="-1"/>
        </w:rPr>
        <w:t xml:space="preserve"> </w:t>
      </w:r>
      <w:r>
        <w:t>is felt that the means of resolving the problem lies beyond school resources.</w:t>
      </w:r>
      <w:r>
        <w:rPr>
          <w:spacing w:val="40"/>
        </w:rPr>
        <w:t xml:space="preserve"> </w:t>
      </w:r>
      <w:r>
        <w:t>Where</w:t>
      </w:r>
    </w:p>
    <w:p w14:paraId="534B18D7" w14:textId="77777777" w:rsidR="006C71F9" w:rsidRDefault="006C71F9" w:rsidP="006C71F9">
      <w:pPr>
        <w:spacing w:line="278" w:lineRule="auto"/>
        <w:sectPr w:rsidR="006C71F9" w:rsidSect="006C71F9">
          <w:pgSz w:w="11910" w:h="16840"/>
          <w:pgMar w:top="800" w:right="1280" w:bottom="280" w:left="1340" w:header="720" w:footer="720" w:gutter="0"/>
          <w:cols w:space="720"/>
        </w:sectPr>
      </w:pPr>
    </w:p>
    <w:p w14:paraId="0304CDFF" w14:textId="77777777" w:rsidR="006C71F9" w:rsidRDefault="006C71F9" w:rsidP="006C71F9">
      <w:pPr>
        <w:pStyle w:val="BodyText"/>
        <w:spacing w:before="33" w:line="276" w:lineRule="auto"/>
        <w:ind w:left="100" w:right="413"/>
      </w:pPr>
      <w:r>
        <w:lastRenderedPageBreak/>
        <w:t>necessary</w:t>
      </w:r>
      <w:r>
        <w:rPr>
          <w:spacing w:val="-5"/>
        </w:rPr>
        <w:t xml:space="preserve"> </w:t>
      </w:r>
      <w:r>
        <w:t>parents/carers</w:t>
      </w:r>
      <w:r>
        <w:rPr>
          <w:spacing w:val="-4"/>
        </w:rPr>
        <w:t xml:space="preserve"> </w:t>
      </w:r>
      <w:r>
        <w:t>will</w:t>
      </w:r>
      <w:r>
        <w:rPr>
          <w:spacing w:val="-4"/>
        </w:rPr>
        <w:t xml:space="preserve"> </w:t>
      </w:r>
      <w:r>
        <w:t>be</w:t>
      </w:r>
      <w:r>
        <w:rPr>
          <w:spacing w:val="-6"/>
        </w:rPr>
        <w:t xml:space="preserve"> </w:t>
      </w:r>
      <w:r>
        <w:t>reminded</w:t>
      </w:r>
      <w:r>
        <w:rPr>
          <w:spacing w:val="-3"/>
        </w:rPr>
        <w:t xml:space="preserve"> </w:t>
      </w:r>
      <w:r>
        <w:t>of</w:t>
      </w:r>
      <w:r>
        <w:rPr>
          <w:spacing w:val="-5"/>
        </w:rPr>
        <w:t xml:space="preserve"> </w:t>
      </w:r>
      <w:r>
        <w:t>the</w:t>
      </w:r>
      <w:r>
        <w:rPr>
          <w:spacing w:val="-8"/>
        </w:rPr>
        <w:t xml:space="preserve"> </w:t>
      </w:r>
      <w:r>
        <w:t>Parent</w:t>
      </w:r>
      <w:r>
        <w:rPr>
          <w:spacing w:val="-3"/>
        </w:rPr>
        <w:t xml:space="preserve"> </w:t>
      </w:r>
      <w:r>
        <w:t>Partnership</w:t>
      </w:r>
      <w:r>
        <w:rPr>
          <w:spacing w:val="-3"/>
        </w:rPr>
        <w:t xml:space="preserve"> </w:t>
      </w:r>
      <w:r>
        <w:t>Scheme</w:t>
      </w:r>
      <w:r>
        <w:rPr>
          <w:spacing w:val="-3"/>
        </w:rPr>
        <w:t xml:space="preserve"> </w:t>
      </w:r>
      <w:r>
        <w:t>(IPSEA) where they will be able to receive independent advice and support.</w:t>
      </w:r>
    </w:p>
    <w:p w14:paraId="07BE4A07" w14:textId="76C87133" w:rsidR="00F94BE7" w:rsidRDefault="006C71F9" w:rsidP="006C71F9">
      <w:pPr>
        <w:rPr>
          <w:rFonts w:ascii="Arial"/>
          <w:b/>
          <w:sz w:val="30"/>
        </w:rPr>
      </w:pPr>
      <w:r>
        <w:rPr>
          <w:noProof/>
        </w:rPr>
        <w:drawing>
          <wp:anchor distT="0" distB="0" distL="114300" distR="114300" simplePos="0" relativeHeight="251658752" behindDoc="0" locked="0" layoutInCell="1" allowOverlap="1" wp14:anchorId="41930E4B" wp14:editId="0C3DDD7C">
            <wp:simplePos x="0" y="0"/>
            <wp:positionH relativeFrom="column">
              <wp:posOffset>3731260</wp:posOffset>
            </wp:positionH>
            <wp:positionV relativeFrom="paragraph">
              <wp:posOffset>180975</wp:posOffset>
            </wp:positionV>
            <wp:extent cx="2362200" cy="1935480"/>
            <wp:effectExtent l="0" t="0" r="0" b="7620"/>
            <wp:wrapThrough wrapText="bothSides">
              <wp:wrapPolygon edited="0">
                <wp:start x="0" y="0"/>
                <wp:lineTo x="0" y="21472"/>
                <wp:lineTo x="21426" y="21472"/>
                <wp:lineTo x="21426" y="0"/>
                <wp:lineTo x="0" y="0"/>
              </wp:wrapPolygon>
            </wp:wrapThrough>
            <wp:docPr id="8906709" name="Picture 1" descr="Rights Respecting Schools Award | UNICEF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ghts Respecting Schools Award | UNICEF U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62200" cy="1935480"/>
                    </a:xfrm>
                    <a:prstGeom prst="rect">
                      <a:avLst/>
                    </a:prstGeom>
                    <a:noFill/>
                    <a:ln>
                      <a:noFill/>
                    </a:ln>
                  </pic:spPr>
                </pic:pic>
              </a:graphicData>
            </a:graphic>
          </wp:anchor>
        </w:drawing>
      </w:r>
    </w:p>
    <w:p w14:paraId="6B1D513A" w14:textId="1CA743A4" w:rsidR="006C71F9" w:rsidRPr="006C71F9" w:rsidRDefault="006C71F9" w:rsidP="006C71F9">
      <w:pPr>
        <w:pStyle w:val="BodyText"/>
        <w:spacing w:before="33" w:line="276" w:lineRule="auto"/>
        <w:ind w:left="102" w:right="221"/>
        <w:rPr>
          <w:b/>
          <w:bCs/>
          <w:u w:val="single"/>
        </w:rPr>
      </w:pPr>
      <w:r w:rsidRPr="006C71F9">
        <w:rPr>
          <w:b/>
          <w:bCs/>
          <w:u w:val="single"/>
        </w:rPr>
        <w:t>Rights Respecting School</w:t>
      </w:r>
    </w:p>
    <w:p w14:paraId="560DAC40" w14:textId="3A28C782" w:rsidR="006C71F9" w:rsidRDefault="006C71F9" w:rsidP="006C71F9">
      <w:pPr>
        <w:pStyle w:val="BodyText"/>
        <w:spacing w:before="33" w:line="276" w:lineRule="auto"/>
        <w:ind w:left="102" w:right="221"/>
      </w:pPr>
    </w:p>
    <w:p w14:paraId="593BF152" w14:textId="4BD01EC7" w:rsidR="006C71F9" w:rsidRDefault="006C71F9" w:rsidP="006C71F9">
      <w:pPr>
        <w:pStyle w:val="BodyText"/>
        <w:spacing w:before="33" w:line="276" w:lineRule="auto"/>
        <w:ind w:left="102" w:right="221"/>
      </w:pPr>
      <w:r>
        <w:t xml:space="preserve">This school is a Rights Respecting school and we support children’s entitlement as expressed in the United Nations Convention on the Rights of the Child. The rights which apply to this policy are: </w:t>
      </w:r>
    </w:p>
    <w:p w14:paraId="6BA5BC51" w14:textId="77777777" w:rsidR="006C71F9" w:rsidRDefault="006C71F9" w:rsidP="006C71F9">
      <w:pPr>
        <w:pStyle w:val="BodyText"/>
        <w:spacing w:before="33" w:line="276" w:lineRule="auto"/>
        <w:ind w:left="102" w:right="221"/>
      </w:pPr>
    </w:p>
    <w:p w14:paraId="50364DFC" w14:textId="0D1895F3" w:rsidR="006C71F9" w:rsidRDefault="006C71F9" w:rsidP="006C71F9">
      <w:pPr>
        <w:pStyle w:val="BodyText"/>
        <w:spacing w:before="33" w:line="276" w:lineRule="auto"/>
        <w:ind w:left="102" w:right="221"/>
      </w:pPr>
      <w:r>
        <w:t xml:space="preserve">Right 2:Non discrimination. </w:t>
      </w:r>
    </w:p>
    <w:p w14:paraId="4E5A9F60" w14:textId="77777777" w:rsidR="006C71F9" w:rsidRDefault="006C71F9" w:rsidP="006C71F9">
      <w:pPr>
        <w:pStyle w:val="BodyText"/>
        <w:spacing w:before="33" w:line="276" w:lineRule="auto"/>
        <w:ind w:left="102" w:right="221"/>
      </w:pPr>
      <w:r>
        <w:t xml:space="preserve">Right 3: The best interests of the child must be a top priority. </w:t>
      </w:r>
    </w:p>
    <w:p w14:paraId="05A1161F" w14:textId="77777777" w:rsidR="006C71F9" w:rsidRDefault="006C71F9" w:rsidP="006C71F9">
      <w:pPr>
        <w:pStyle w:val="BodyText"/>
        <w:spacing w:before="33" w:line="276" w:lineRule="auto"/>
        <w:ind w:left="102" w:right="221"/>
      </w:pPr>
      <w:r>
        <w:t xml:space="preserve">Right 5: Governments (in this case, the school) must respect the rights and responsibilities of parents and carers to direct and guide their children as they grow up, so that they can enjoy their rights properly. </w:t>
      </w:r>
    </w:p>
    <w:p w14:paraId="0FDA5A7D" w14:textId="77777777" w:rsidR="006C71F9" w:rsidRDefault="006C71F9" w:rsidP="006C71F9">
      <w:pPr>
        <w:pStyle w:val="BodyText"/>
        <w:spacing w:before="33" w:line="276" w:lineRule="auto"/>
        <w:ind w:left="102" w:right="221"/>
      </w:pPr>
      <w:r>
        <w:t xml:space="preserve">Right 6: Every child has the right to life. </w:t>
      </w:r>
    </w:p>
    <w:p w14:paraId="46CE1BDE" w14:textId="41D07FED" w:rsidR="006C71F9" w:rsidRDefault="006C71F9" w:rsidP="006C71F9">
      <w:pPr>
        <w:pStyle w:val="BodyText"/>
        <w:spacing w:before="33" w:line="276" w:lineRule="auto"/>
        <w:ind w:left="102" w:right="221"/>
      </w:pPr>
      <w:r>
        <w:t xml:space="preserve">Right 12: Every child has the right to have a say in all matters affecting them, and to have their views taken seriously. </w:t>
      </w:r>
    </w:p>
    <w:p w14:paraId="6C0FDECD" w14:textId="765A086A" w:rsidR="006C71F9" w:rsidRDefault="006C71F9" w:rsidP="006C71F9">
      <w:pPr>
        <w:pStyle w:val="BodyText"/>
        <w:spacing w:before="33" w:line="276" w:lineRule="auto"/>
        <w:ind w:left="102" w:right="221"/>
      </w:pPr>
      <w:r>
        <w:t xml:space="preserve">Right 13: Freedom of expression. </w:t>
      </w:r>
    </w:p>
    <w:p w14:paraId="37E33F6E" w14:textId="6EF46CB8" w:rsidR="006C71F9" w:rsidRDefault="006C71F9" w:rsidP="006C71F9">
      <w:pPr>
        <w:pStyle w:val="BodyText"/>
        <w:spacing w:before="33" w:line="276" w:lineRule="auto"/>
        <w:ind w:left="102" w:right="221"/>
      </w:pPr>
      <w:r>
        <w:t xml:space="preserve">Right 23: A child with a disability has the right to live a full and decent life with dignity and independence, and to play an active part in the community </w:t>
      </w:r>
    </w:p>
    <w:p w14:paraId="24053A9A" w14:textId="77777777" w:rsidR="006C71F9" w:rsidRDefault="006C71F9" w:rsidP="006C71F9">
      <w:pPr>
        <w:pStyle w:val="BodyText"/>
        <w:spacing w:before="33" w:line="276" w:lineRule="auto"/>
        <w:ind w:left="102" w:right="221"/>
      </w:pPr>
      <w:r>
        <w:t xml:space="preserve">Right 24: Every child has the right to the best possible health </w:t>
      </w:r>
    </w:p>
    <w:p w14:paraId="77A5DF0A" w14:textId="77777777" w:rsidR="006C71F9" w:rsidRDefault="006C71F9" w:rsidP="006C71F9">
      <w:pPr>
        <w:pStyle w:val="BodyText"/>
        <w:spacing w:before="33" w:line="276" w:lineRule="auto"/>
        <w:ind w:left="102" w:right="221"/>
      </w:pPr>
      <w:r>
        <w:t>Right 28: Right to education.</w:t>
      </w:r>
    </w:p>
    <w:p w14:paraId="695BBAD6" w14:textId="77777777" w:rsidR="006C71F9" w:rsidRDefault="006C71F9" w:rsidP="006C71F9">
      <w:pPr>
        <w:pStyle w:val="BodyText"/>
        <w:spacing w:before="33" w:line="276" w:lineRule="auto"/>
        <w:ind w:left="102" w:right="221"/>
      </w:pPr>
    </w:p>
    <w:p w14:paraId="4A7FF756" w14:textId="77777777" w:rsidR="006C71F9" w:rsidRDefault="006C71F9" w:rsidP="006C71F9">
      <w:pPr>
        <w:pStyle w:val="BodyText"/>
        <w:spacing w:before="33" w:line="276" w:lineRule="auto"/>
        <w:ind w:left="102" w:right="221"/>
      </w:pPr>
    </w:p>
    <w:p w14:paraId="08D25235" w14:textId="77777777" w:rsidR="006C71F9" w:rsidRDefault="006C71F9" w:rsidP="006C71F9">
      <w:pPr>
        <w:pStyle w:val="BodyText"/>
        <w:spacing w:before="33" w:line="276" w:lineRule="auto"/>
        <w:ind w:left="102" w:right="221"/>
      </w:pPr>
    </w:p>
    <w:p w14:paraId="62A179A2" w14:textId="77777777" w:rsidR="006C71F9" w:rsidRDefault="006C71F9" w:rsidP="006C71F9">
      <w:pPr>
        <w:pStyle w:val="BodyText"/>
        <w:spacing w:before="33" w:line="276" w:lineRule="auto"/>
        <w:ind w:left="102" w:right="221"/>
      </w:pPr>
    </w:p>
    <w:p w14:paraId="68615A65" w14:textId="77777777" w:rsidR="006C71F9" w:rsidRDefault="006C71F9" w:rsidP="006C71F9">
      <w:pPr>
        <w:pStyle w:val="BodyText"/>
        <w:spacing w:before="33" w:line="276" w:lineRule="auto"/>
        <w:ind w:left="102" w:right="221"/>
      </w:pPr>
    </w:p>
    <w:p w14:paraId="168F7DD4" w14:textId="77777777" w:rsidR="006C71F9" w:rsidRDefault="006C71F9" w:rsidP="006C71F9">
      <w:pPr>
        <w:pStyle w:val="BodyText"/>
        <w:spacing w:before="33" w:line="276" w:lineRule="auto"/>
        <w:ind w:left="102" w:right="221"/>
      </w:pPr>
    </w:p>
    <w:p w14:paraId="00BE05C6" w14:textId="77777777" w:rsidR="006C71F9" w:rsidRDefault="006C71F9" w:rsidP="006C71F9">
      <w:pPr>
        <w:pStyle w:val="BodyText"/>
        <w:spacing w:before="33" w:line="276" w:lineRule="auto"/>
        <w:ind w:left="102" w:right="221"/>
      </w:pPr>
    </w:p>
    <w:p w14:paraId="5AD775F9" w14:textId="77777777" w:rsidR="006C71F9" w:rsidRDefault="006C71F9" w:rsidP="006C71F9">
      <w:pPr>
        <w:pStyle w:val="BodyText"/>
        <w:spacing w:before="33" w:line="276" w:lineRule="auto"/>
        <w:ind w:left="102" w:right="221"/>
      </w:pPr>
    </w:p>
    <w:p w14:paraId="21C6B9F7" w14:textId="77777777" w:rsidR="006C71F9" w:rsidRDefault="006C71F9" w:rsidP="006C71F9">
      <w:pPr>
        <w:pStyle w:val="BodyText"/>
        <w:spacing w:before="33" w:line="276" w:lineRule="auto"/>
        <w:ind w:left="102" w:right="221"/>
      </w:pPr>
    </w:p>
    <w:p w14:paraId="2514C370" w14:textId="77777777" w:rsidR="006C71F9" w:rsidRDefault="006C71F9" w:rsidP="006C71F9">
      <w:pPr>
        <w:pStyle w:val="BodyText"/>
        <w:spacing w:before="33" w:line="276" w:lineRule="auto"/>
        <w:ind w:left="102" w:right="221"/>
      </w:pPr>
    </w:p>
    <w:p w14:paraId="46C25DE8" w14:textId="77777777" w:rsidR="006C71F9" w:rsidRDefault="006C71F9" w:rsidP="006C71F9">
      <w:pPr>
        <w:pStyle w:val="BodyText"/>
        <w:spacing w:before="33" w:line="276" w:lineRule="auto"/>
        <w:ind w:left="102" w:right="221"/>
      </w:pPr>
    </w:p>
    <w:p w14:paraId="7F6BC708" w14:textId="77777777" w:rsidR="006C71F9" w:rsidRDefault="006C71F9" w:rsidP="006C71F9">
      <w:pPr>
        <w:pStyle w:val="BodyText"/>
        <w:spacing w:before="33" w:line="276" w:lineRule="auto"/>
        <w:ind w:left="102" w:right="221"/>
      </w:pPr>
    </w:p>
    <w:p w14:paraId="1F4AA175" w14:textId="77777777" w:rsidR="006C71F9" w:rsidRDefault="006C71F9" w:rsidP="006C71F9">
      <w:pPr>
        <w:pStyle w:val="BodyText"/>
        <w:spacing w:before="33" w:line="276" w:lineRule="auto"/>
        <w:ind w:left="102" w:right="221"/>
      </w:pPr>
    </w:p>
    <w:p w14:paraId="3F89F722" w14:textId="77777777" w:rsidR="006C71F9" w:rsidRDefault="006C71F9" w:rsidP="006C71F9">
      <w:pPr>
        <w:pStyle w:val="BodyText"/>
        <w:spacing w:before="33" w:line="276" w:lineRule="auto"/>
        <w:ind w:left="102" w:right="221"/>
      </w:pPr>
    </w:p>
    <w:p w14:paraId="24358B53" w14:textId="77777777" w:rsidR="006C71F9" w:rsidRDefault="006C71F9" w:rsidP="006C71F9">
      <w:pPr>
        <w:pStyle w:val="BodyText"/>
        <w:spacing w:before="33" w:line="276" w:lineRule="auto"/>
        <w:ind w:left="102" w:right="221"/>
      </w:pPr>
    </w:p>
    <w:p w14:paraId="5D7FF9DA" w14:textId="11A101C1" w:rsidR="006C71F9" w:rsidRDefault="006C71F9" w:rsidP="006C71F9">
      <w:pPr>
        <w:pStyle w:val="BodyText"/>
        <w:spacing w:before="33" w:line="276" w:lineRule="auto"/>
        <w:ind w:left="102" w:right="221"/>
      </w:pPr>
      <w:r>
        <w:rPr>
          <w:noProof/>
        </w:rPr>
        <w:lastRenderedPageBreak/>
        <w:drawing>
          <wp:inline distT="0" distB="0" distL="0" distR="0" wp14:anchorId="68CD0F9E" wp14:editId="146A7B7F">
            <wp:extent cx="5588000" cy="7362825"/>
            <wp:effectExtent l="0" t="0" r="0" b="9525"/>
            <wp:docPr id="2" name="image2.png" descr="A poster with icons and numbers&#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2.png" descr="A poster with icons and numbers&#10;&#10;Description automatically generated"/>
                    <pic:cNvPicPr/>
                  </pic:nvPicPr>
                  <pic:blipFill>
                    <a:blip r:embed="rId7"/>
                    <a:srcRect/>
                    <a:stretch>
                      <a:fillRect/>
                    </a:stretch>
                  </pic:blipFill>
                  <pic:spPr>
                    <a:xfrm>
                      <a:off x="0" y="0"/>
                      <a:ext cx="5588000" cy="7362825"/>
                    </a:xfrm>
                    <a:prstGeom prst="rect">
                      <a:avLst/>
                    </a:prstGeom>
                    <a:ln/>
                  </pic:spPr>
                </pic:pic>
              </a:graphicData>
            </a:graphic>
          </wp:inline>
        </w:drawing>
      </w:r>
    </w:p>
    <w:p w14:paraId="71B21E29" w14:textId="183C8183" w:rsidR="006C71F9" w:rsidRDefault="006C71F9" w:rsidP="006C71F9">
      <w:pPr>
        <w:rPr>
          <w:rFonts w:ascii="Arial"/>
          <w:b/>
          <w:sz w:val="30"/>
        </w:rPr>
      </w:pPr>
    </w:p>
    <w:p w14:paraId="35529A87" w14:textId="4E9FD481" w:rsidR="006C71F9" w:rsidRDefault="006C71F9" w:rsidP="006C71F9">
      <w:pPr>
        <w:rPr>
          <w:rFonts w:ascii="Arial"/>
          <w:b/>
          <w:sz w:val="30"/>
        </w:rPr>
      </w:pPr>
    </w:p>
    <w:sectPr w:rsidR="006C71F9">
      <w:pgSz w:w="12240" w:h="15840"/>
      <w:pgMar w:top="1480" w:right="1720" w:bottom="280" w:left="1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6528B7"/>
    <w:multiLevelType w:val="hybridMultilevel"/>
    <w:tmpl w:val="5630F89A"/>
    <w:lvl w:ilvl="0" w:tplc="B346F91E">
      <w:numFmt w:val="bullet"/>
      <w:lvlText w:val=""/>
      <w:lvlJc w:val="left"/>
      <w:pPr>
        <w:ind w:left="820" w:hanging="360"/>
      </w:pPr>
      <w:rPr>
        <w:rFonts w:ascii="Symbol" w:eastAsia="Symbol" w:hAnsi="Symbol" w:cs="Symbol" w:hint="default"/>
        <w:b w:val="0"/>
        <w:bCs w:val="0"/>
        <w:i w:val="0"/>
        <w:iCs w:val="0"/>
        <w:w w:val="100"/>
        <w:sz w:val="24"/>
        <w:szCs w:val="24"/>
        <w:lang w:val="en-US" w:eastAsia="en-US" w:bidi="ar-SA"/>
      </w:rPr>
    </w:lvl>
    <w:lvl w:ilvl="1" w:tplc="8788F3D8">
      <w:numFmt w:val="bullet"/>
      <w:lvlText w:val="•"/>
      <w:lvlJc w:val="left"/>
      <w:pPr>
        <w:ind w:left="1666" w:hanging="360"/>
      </w:pPr>
      <w:rPr>
        <w:rFonts w:hint="default"/>
        <w:lang w:val="en-US" w:eastAsia="en-US" w:bidi="ar-SA"/>
      </w:rPr>
    </w:lvl>
    <w:lvl w:ilvl="2" w:tplc="3EBE8544">
      <w:numFmt w:val="bullet"/>
      <w:lvlText w:val="•"/>
      <w:lvlJc w:val="left"/>
      <w:pPr>
        <w:ind w:left="2513" w:hanging="360"/>
      </w:pPr>
      <w:rPr>
        <w:rFonts w:hint="default"/>
        <w:lang w:val="en-US" w:eastAsia="en-US" w:bidi="ar-SA"/>
      </w:rPr>
    </w:lvl>
    <w:lvl w:ilvl="3" w:tplc="E9BED8CC">
      <w:numFmt w:val="bullet"/>
      <w:lvlText w:val="•"/>
      <w:lvlJc w:val="left"/>
      <w:pPr>
        <w:ind w:left="3359" w:hanging="360"/>
      </w:pPr>
      <w:rPr>
        <w:rFonts w:hint="default"/>
        <w:lang w:val="en-US" w:eastAsia="en-US" w:bidi="ar-SA"/>
      </w:rPr>
    </w:lvl>
    <w:lvl w:ilvl="4" w:tplc="9B989594">
      <w:numFmt w:val="bullet"/>
      <w:lvlText w:val="•"/>
      <w:lvlJc w:val="left"/>
      <w:pPr>
        <w:ind w:left="4206" w:hanging="360"/>
      </w:pPr>
      <w:rPr>
        <w:rFonts w:hint="default"/>
        <w:lang w:val="en-US" w:eastAsia="en-US" w:bidi="ar-SA"/>
      </w:rPr>
    </w:lvl>
    <w:lvl w:ilvl="5" w:tplc="BE3ECCBE">
      <w:numFmt w:val="bullet"/>
      <w:lvlText w:val="•"/>
      <w:lvlJc w:val="left"/>
      <w:pPr>
        <w:ind w:left="5053" w:hanging="360"/>
      </w:pPr>
      <w:rPr>
        <w:rFonts w:hint="default"/>
        <w:lang w:val="en-US" w:eastAsia="en-US" w:bidi="ar-SA"/>
      </w:rPr>
    </w:lvl>
    <w:lvl w:ilvl="6" w:tplc="2740308A">
      <w:numFmt w:val="bullet"/>
      <w:lvlText w:val="•"/>
      <w:lvlJc w:val="left"/>
      <w:pPr>
        <w:ind w:left="5899" w:hanging="360"/>
      </w:pPr>
      <w:rPr>
        <w:rFonts w:hint="default"/>
        <w:lang w:val="en-US" w:eastAsia="en-US" w:bidi="ar-SA"/>
      </w:rPr>
    </w:lvl>
    <w:lvl w:ilvl="7" w:tplc="A3CA0FB0">
      <w:numFmt w:val="bullet"/>
      <w:lvlText w:val="•"/>
      <w:lvlJc w:val="left"/>
      <w:pPr>
        <w:ind w:left="6746" w:hanging="360"/>
      </w:pPr>
      <w:rPr>
        <w:rFonts w:hint="default"/>
        <w:lang w:val="en-US" w:eastAsia="en-US" w:bidi="ar-SA"/>
      </w:rPr>
    </w:lvl>
    <w:lvl w:ilvl="8" w:tplc="0F3E34C4">
      <w:numFmt w:val="bullet"/>
      <w:lvlText w:val="•"/>
      <w:lvlJc w:val="left"/>
      <w:pPr>
        <w:ind w:left="7593" w:hanging="360"/>
      </w:pPr>
      <w:rPr>
        <w:rFonts w:hint="default"/>
        <w:lang w:val="en-US" w:eastAsia="en-US" w:bidi="ar-SA"/>
      </w:rPr>
    </w:lvl>
  </w:abstractNum>
  <w:abstractNum w:abstractNumId="1" w15:restartNumberingAfterBreak="0">
    <w:nsid w:val="2D2228BD"/>
    <w:multiLevelType w:val="hybridMultilevel"/>
    <w:tmpl w:val="4036A772"/>
    <w:lvl w:ilvl="0" w:tplc="645CAEC0">
      <w:start w:val="1"/>
      <w:numFmt w:val="lowerLetter"/>
      <w:lvlText w:val="%1)"/>
      <w:lvlJc w:val="left"/>
      <w:pPr>
        <w:ind w:left="666" w:hanging="567"/>
        <w:jc w:val="left"/>
      </w:pPr>
      <w:rPr>
        <w:rFonts w:ascii="Comic Sans MS" w:eastAsia="Comic Sans MS" w:hAnsi="Comic Sans MS" w:cs="Comic Sans MS" w:hint="default"/>
        <w:b w:val="0"/>
        <w:bCs w:val="0"/>
        <w:i w:val="0"/>
        <w:iCs w:val="0"/>
        <w:spacing w:val="-1"/>
        <w:w w:val="100"/>
        <w:sz w:val="22"/>
        <w:szCs w:val="22"/>
        <w:lang w:val="en-US" w:eastAsia="en-US" w:bidi="ar-SA"/>
      </w:rPr>
    </w:lvl>
    <w:lvl w:ilvl="1" w:tplc="A06E2C6E">
      <w:numFmt w:val="bullet"/>
      <w:lvlText w:val=""/>
      <w:lvlJc w:val="left"/>
      <w:pPr>
        <w:ind w:left="820" w:hanging="360"/>
      </w:pPr>
      <w:rPr>
        <w:rFonts w:ascii="Symbol" w:eastAsia="Symbol" w:hAnsi="Symbol" w:cs="Symbol" w:hint="default"/>
        <w:b w:val="0"/>
        <w:bCs w:val="0"/>
        <w:i w:val="0"/>
        <w:iCs w:val="0"/>
        <w:w w:val="100"/>
        <w:sz w:val="24"/>
        <w:szCs w:val="24"/>
        <w:lang w:val="en-US" w:eastAsia="en-US" w:bidi="ar-SA"/>
      </w:rPr>
    </w:lvl>
    <w:lvl w:ilvl="2" w:tplc="F842AD46">
      <w:numFmt w:val="bullet"/>
      <w:lvlText w:val="o"/>
      <w:lvlJc w:val="left"/>
      <w:pPr>
        <w:ind w:left="1161" w:hanging="360"/>
      </w:pPr>
      <w:rPr>
        <w:rFonts w:ascii="Courier New" w:eastAsia="Courier New" w:hAnsi="Courier New" w:cs="Courier New" w:hint="default"/>
        <w:w w:val="100"/>
        <w:lang w:val="en-US" w:eastAsia="en-US" w:bidi="ar-SA"/>
      </w:rPr>
    </w:lvl>
    <w:lvl w:ilvl="3" w:tplc="D48E09B0">
      <w:numFmt w:val="bullet"/>
      <w:lvlText w:val="•"/>
      <w:lvlJc w:val="left"/>
      <w:pPr>
        <w:ind w:left="2175" w:hanging="360"/>
      </w:pPr>
      <w:rPr>
        <w:rFonts w:hint="default"/>
        <w:lang w:val="en-US" w:eastAsia="en-US" w:bidi="ar-SA"/>
      </w:rPr>
    </w:lvl>
    <w:lvl w:ilvl="4" w:tplc="E2E8826A">
      <w:numFmt w:val="bullet"/>
      <w:lvlText w:val="•"/>
      <w:lvlJc w:val="left"/>
      <w:pPr>
        <w:ind w:left="3191" w:hanging="360"/>
      </w:pPr>
      <w:rPr>
        <w:rFonts w:hint="default"/>
        <w:lang w:val="en-US" w:eastAsia="en-US" w:bidi="ar-SA"/>
      </w:rPr>
    </w:lvl>
    <w:lvl w:ilvl="5" w:tplc="B720E11C">
      <w:numFmt w:val="bullet"/>
      <w:lvlText w:val="•"/>
      <w:lvlJc w:val="left"/>
      <w:pPr>
        <w:ind w:left="4207" w:hanging="360"/>
      </w:pPr>
      <w:rPr>
        <w:rFonts w:hint="default"/>
        <w:lang w:val="en-US" w:eastAsia="en-US" w:bidi="ar-SA"/>
      </w:rPr>
    </w:lvl>
    <w:lvl w:ilvl="6" w:tplc="A79A412A">
      <w:numFmt w:val="bullet"/>
      <w:lvlText w:val="•"/>
      <w:lvlJc w:val="left"/>
      <w:pPr>
        <w:ind w:left="5223" w:hanging="360"/>
      </w:pPr>
      <w:rPr>
        <w:rFonts w:hint="default"/>
        <w:lang w:val="en-US" w:eastAsia="en-US" w:bidi="ar-SA"/>
      </w:rPr>
    </w:lvl>
    <w:lvl w:ilvl="7" w:tplc="4C28F3EE">
      <w:numFmt w:val="bullet"/>
      <w:lvlText w:val="•"/>
      <w:lvlJc w:val="left"/>
      <w:pPr>
        <w:ind w:left="6239" w:hanging="360"/>
      </w:pPr>
      <w:rPr>
        <w:rFonts w:hint="default"/>
        <w:lang w:val="en-US" w:eastAsia="en-US" w:bidi="ar-SA"/>
      </w:rPr>
    </w:lvl>
    <w:lvl w:ilvl="8" w:tplc="BA060FCE">
      <w:numFmt w:val="bullet"/>
      <w:lvlText w:val="•"/>
      <w:lvlJc w:val="left"/>
      <w:pPr>
        <w:ind w:left="7254" w:hanging="360"/>
      </w:pPr>
      <w:rPr>
        <w:rFonts w:hint="default"/>
        <w:lang w:val="en-US" w:eastAsia="en-US" w:bidi="ar-SA"/>
      </w:rPr>
    </w:lvl>
  </w:abstractNum>
  <w:abstractNum w:abstractNumId="2" w15:restartNumberingAfterBreak="0">
    <w:nsid w:val="2D8D421B"/>
    <w:multiLevelType w:val="hybridMultilevel"/>
    <w:tmpl w:val="77265F54"/>
    <w:lvl w:ilvl="0" w:tplc="9650280C">
      <w:start w:val="1"/>
      <w:numFmt w:val="lowerLetter"/>
      <w:lvlText w:val="%1)"/>
      <w:lvlJc w:val="left"/>
      <w:pPr>
        <w:ind w:left="1521" w:hanging="360"/>
        <w:jc w:val="left"/>
      </w:pPr>
      <w:rPr>
        <w:rFonts w:ascii="Comic Sans MS" w:eastAsia="Comic Sans MS" w:hAnsi="Comic Sans MS" w:cs="Comic Sans MS" w:hint="default"/>
        <w:b w:val="0"/>
        <w:bCs w:val="0"/>
        <w:i w:val="0"/>
        <w:iCs w:val="0"/>
        <w:spacing w:val="-1"/>
        <w:w w:val="100"/>
        <w:sz w:val="22"/>
        <w:szCs w:val="22"/>
        <w:lang w:val="en-US" w:eastAsia="en-US" w:bidi="ar-SA"/>
      </w:rPr>
    </w:lvl>
    <w:lvl w:ilvl="1" w:tplc="D0062EDE">
      <w:numFmt w:val="bullet"/>
      <w:lvlText w:val="•"/>
      <w:lvlJc w:val="left"/>
      <w:pPr>
        <w:ind w:left="2296" w:hanging="360"/>
      </w:pPr>
      <w:rPr>
        <w:rFonts w:hint="default"/>
        <w:lang w:val="en-US" w:eastAsia="en-US" w:bidi="ar-SA"/>
      </w:rPr>
    </w:lvl>
    <w:lvl w:ilvl="2" w:tplc="639AA73E">
      <w:numFmt w:val="bullet"/>
      <w:lvlText w:val="•"/>
      <w:lvlJc w:val="left"/>
      <w:pPr>
        <w:ind w:left="3073" w:hanging="360"/>
      </w:pPr>
      <w:rPr>
        <w:rFonts w:hint="default"/>
        <w:lang w:val="en-US" w:eastAsia="en-US" w:bidi="ar-SA"/>
      </w:rPr>
    </w:lvl>
    <w:lvl w:ilvl="3" w:tplc="69CAF474">
      <w:numFmt w:val="bullet"/>
      <w:lvlText w:val="•"/>
      <w:lvlJc w:val="left"/>
      <w:pPr>
        <w:ind w:left="3849" w:hanging="360"/>
      </w:pPr>
      <w:rPr>
        <w:rFonts w:hint="default"/>
        <w:lang w:val="en-US" w:eastAsia="en-US" w:bidi="ar-SA"/>
      </w:rPr>
    </w:lvl>
    <w:lvl w:ilvl="4" w:tplc="C0E46E1E">
      <w:numFmt w:val="bullet"/>
      <w:lvlText w:val="•"/>
      <w:lvlJc w:val="left"/>
      <w:pPr>
        <w:ind w:left="4626" w:hanging="360"/>
      </w:pPr>
      <w:rPr>
        <w:rFonts w:hint="default"/>
        <w:lang w:val="en-US" w:eastAsia="en-US" w:bidi="ar-SA"/>
      </w:rPr>
    </w:lvl>
    <w:lvl w:ilvl="5" w:tplc="E0DE52FC">
      <w:numFmt w:val="bullet"/>
      <w:lvlText w:val="•"/>
      <w:lvlJc w:val="left"/>
      <w:pPr>
        <w:ind w:left="5403" w:hanging="360"/>
      </w:pPr>
      <w:rPr>
        <w:rFonts w:hint="default"/>
        <w:lang w:val="en-US" w:eastAsia="en-US" w:bidi="ar-SA"/>
      </w:rPr>
    </w:lvl>
    <w:lvl w:ilvl="6" w:tplc="00AAF6A2">
      <w:numFmt w:val="bullet"/>
      <w:lvlText w:val="•"/>
      <w:lvlJc w:val="left"/>
      <w:pPr>
        <w:ind w:left="6179" w:hanging="360"/>
      </w:pPr>
      <w:rPr>
        <w:rFonts w:hint="default"/>
        <w:lang w:val="en-US" w:eastAsia="en-US" w:bidi="ar-SA"/>
      </w:rPr>
    </w:lvl>
    <w:lvl w:ilvl="7" w:tplc="3AA40564">
      <w:numFmt w:val="bullet"/>
      <w:lvlText w:val="•"/>
      <w:lvlJc w:val="left"/>
      <w:pPr>
        <w:ind w:left="6956" w:hanging="360"/>
      </w:pPr>
      <w:rPr>
        <w:rFonts w:hint="default"/>
        <w:lang w:val="en-US" w:eastAsia="en-US" w:bidi="ar-SA"/>
      </w:rPr>
    </w:lvl>
    <w:lvl w:ilvl="8" w:tplc="3C3AEC68">
      <w:numFmt w:val="bullet"/>
      <w:lvlText w:val="•"/>
      <w:lvlJc w:val="left"/>
      <w:pPr>
        <w:ind w:left="7733" w:hanging="360"/>
      </w:pPr>
      <w:rPr>
        <w:rFonts w:hint="default"/>
        <w:lang w:val="en-US" w:eastAsia="en-US" w:bidi="ar-SA"/>
      </w:rPr>
    </w:lvl>
  </w:abstractNum>
  <w:abstractNum w:abstractNumId="3" w15:restartNumberingAfterBreak="0">
    <w:nsid w:val="518D4ABB"/>
    <w:multiLevelType w:val="hybridMultilevel"/>
    <w:tmpl w:val="648CA846"/>
    <w:lvl w:ilvl="0" w:tplc="153885F6">
      <w:start w:val="1"/>
      <w:numFmt w:val="decimal"/>
      <w:lvlText w:val="%1."/>
      <w:lvlJc w:val="left"/>
      <w:pPr>
        <w:ind w:left="875" w:hanging="776"/>
        <w:jc w:val="left"/>
      </w:pPr>
      <w:rPr>
        <w:rFonts w:ascii="Calibri" w:eastAsia="Calibri" w:hAnsi="Calibri" w:cs="Calibri" w:hint="default"/>
        <w:b w:val="0"/>
        <w:bCs w:val="0"/>
        <w:i w:val="0"/>
        <w:iCs w:val="0"/>
        <w:w w:val="100"/>
        <w:sz w:val="24"/>
        <w:szCs w:val="24"/>
        <w:lang w:val="en-US" w:eastAsia="en-US" w:bidi="ar-SA"/>
      </w:rPr>
    </w:lvl>
    <w:lvl w:ilvl="1" w:tplc="D8549818">
      <w:numFmt w:val="bullet"/>
      <w:lvlText w:val="•"/>
      <w:lvlJc w:val="left"/>
      <w:pPr>
        <w:ind w:left="1720" w:hanging="776"/>
      </w:pPr>
      <w:rPr>
        <w:rFonts w:hint="default"/>
        <w:lang w:val="en-US" w:eastAsia="en-US" w:bidi="ar-SA"/>
      </w:rPr>
    </w:lvl>
    <w:lvl w:ilvl="2" w:tplc="5192D468">
      <w:numFmt w:val="bullet"/>
      <w:lvlText w:val="•"/>
      <w:lvlJc w:val="left"/>
      <w:pPr>
        <w:ind w:left="2561" w:hanging="776"/>
      </w:pPr>
      <w:rPr>
        <w:rFonts w:hint="default"/>
        <w:lang w:val="en-US" w:eastAsia="en-US" w:bidi="ar-SA"/>
      </w:rPr>
    </w:lvl>
    <w:lvl w:ilvl="3" w:tplc="1B607488">
      <w:numFmt w:val="bullet"/>
      <w:lvlText w:val="•"/>
      <w:lvlJc w:val="left"/>
      <w:pPr>
        <w:ind w:left="3401" w:hanging="776"/>
      </w:pPr>
      <w:rPr>
        <w:rFonts w:hint="default"/>
        <w:lang w:val="en-US" w:eastAsia="en-US" w:bidi="ar-SA"/>
      </w:rPr>
    </w:lvl>
    <w:lvl w:ilvl="4" w:tplc="1E4A6056">
      <w:numFmt w:val="bullet"/>
      <w:lvlText w:val="•"/>
      <w:lvlJc w:val="left"/>
      <w:pPr>
        <w:ind w:left="4242" w:hanging="776"/>
      </w:pPr>
      <w:rPr>
        <w:rFonts w:hint="default"/>
        <w:lang w:val="en-US" w:eastAsia="en-US" w:bidi="ar-SA"/>
      </w:rPr>
    </w:lvl>
    <w:lvl w:ilvl="5" w:tplc="4E546970">
      <w:numFmt w:val="bullet"/>
      <w:lvlText w:val="•"/>
      <w:lvlJc w:val="left"/>
      <w:pPr>
        <w:ind w:left="5083" w:hanging="776"/>
      </w:pPr>
      <w:rPr>
        <w:rFonts w:hint="default"/>
        <w:lang w:val="en-US" w:eastAsia="en-US" w:bidi="ar-SA"/>
      </w:rPr>
    </w:lvl>
    <w:lvl w:ilvl="6" w:tplc="8E9EE7BE">
      <w:numFmt w:val="bullet"/>
      <w:lvlText w:val="•"/>
      <w:lvlJc w:val="left"/>
      <w:pPr>
        <w:ind w:left="5923" w:hanging="776"/>
      </w:pPr>
      <w:rPr>
        <w:rFonts w:hint="default"/>
        <w:lang w:val="en-US" w:eastAsia="en-US" w:bidi="ar-SA"/>
      </w:rPr>
    </w:lvl>
    <w:lvl w:ilvl="7" w:tplc="0372A39E">
      <w:numFmt w:val="bullet"/>
      <w:lvlText w:val="•"/>
      <w:lvlJc w:val="left"/>
      <w:pPr>
        <w:ind w:left="6764" w:hanging="776"/>
      </w:pPr>
      <w:rPr>
        <w:rFonts w:hint="default"/>
        <w:lang w:val="en-US" w:eastAsia="en-US" w:bidi="ar-SA"/>
      </w:rPr>
    </w:lvl>
    <w:lvl w:ilvl="8" w:tplc="7AD4BE6A">
      <w:numFmt w:val="bullet"/>
      <w:lvlText w:val="•"/>
      <w:lvlJc w:val="left"/>
      <w:pPr>
        <w:ind w:left="7605" w:hanging="776"/>
      </w:pPr>
      <w:rPr>
        <w:rFonts w:hint="default"/>
        <w:lang w:val="en-US" w:eastAsia="en-US" w:bidi="ar-SA"/>
      </w:rPr>
    </w:lvl>
  </w:abstractNum>
  <w:abstractNum w:abstractNumId="4" w15:restartNumberingAfterBreak="0">
    <w:nsid w:val="5ED44168"/>
    <w:multiLevelType w:val="hybridMultilevel"/>
    <w:tmpl w:val="00DEB39E"/>
    <w:lvl w:ilvl="0" w:tplc="5712A25E">
      <w:start w:val="1"/>
      <w:numFmt w:val="decimal"/>
      <w:lvlText w:val="%1."/>
      <w:lvlJc w:val="left"/>
      <w:pPr>
        <w:ind w:left="338" w:hanging="238"/>
        <w:jc w:val="left"/>
      </w:pPr>
      <w:rPr>
        <w:rFonts w:ascii="Calibri" w:eastAsia="Calibri" w:hAnsi="Calibri" w:cs="Calibri" w:hint="default"/>
        <w:b w:val="0"/>
        <w:bCs w:val="0"/>
        <w:i w:val="0"/>
        <w:iCs w:val="0"/>
        <w:w w:val="100"/>
        <w:sz w:val="24"/>
        <w:szCs w:val="24"/>
        <w:lang w:val="en-US" w:eastAsia="en-US" w:bidi="ar-SA"/>
      </w:rPr>
    </w:lvl>
    <w:lvl w:ilvl="1" w:tplc="811EC058">
      <w:numFmt w:val="bullet"/>
      <w:lvlText w:val="•"/>
      <w:lvlJc w:val="left"/>
      <w:pPr>
        <w:ind w:left="1234" w:hanging="238"/>
      </w:pPr>
      <w:rPr>
        <w:rFonts w:hint="default"/>
        <w:lang w:val="en-US" w:eastAsia="en-US" w:bidi="ar-SA"/>
      </w:rPr>
    </w:lvl>
    <w:lvl w:ilvl="2" w:tplc="743827FA">
      <w:numFmt w:val="bullet"/>
      <w:lvlText w:val="•"/>
      <w:lvlJc w:val="left"/>
      <w:pPr>
        <w:ind w:left="2129" w:hanging="238"/>
      </w:pPr>
      <w:rPr>
        <w:rFonts w:hint="default"/>
        <w:lang w:val="en-US" w:eastAsia="en-US" w:bidi="ar-SA"/>
      </w:rPr>
    </w:lvl>
    <w:lvl w:ilvl="3" w:tplc="F35C9CE4">
      <w:numFmt w:val="bullet"/>
      <w:lvlText w:val="•"/>
      <w:lvlJc w:val="left"/>
      <w:pPr>
        <w:ind w:left="3023" w:hanging="238"/>
      </w:pPr>
      <w:rPr>
        <w:rFonts w:hint="default"/>
        <w:lang w:val="en-US" w:eastAsia="en-US" w:bidi="ar-SA"/>
      </w:rPr>
    </w:lvl>
    <w:lvl w:ilvl="4" w:tplc="57AE1860">
      <w:numFmt w:val="bullet"/>
      <w:lvlText w:val="•"/>
      <w:lvlJc w:val="left"/>
      <w:pPr>
        <w:ind w:left="3918" w:hanging="238"/>
      </w:pPr>
      <w:rPr>
        <w:rFonts w:hint="default"/>
        <w:lang w:val="en-US" w:eastAsia="en-US" w:bidi="ar-SA"/>
      </w:rPr>
    </w:lvl>
    <w:lvl w:ilvl="5" w:tplc="806C1642">
      <w:numFmt w:val="bullet"/>
      <w:lvlText w:val="•"/>
      <w:lvlJc w:val="left"/>
      <w:pPr>
        <w:ind w:left="4813" w:hanging="238"/>
      </w:pPr>
      <w:rPr>
        <w:rFonts w:hint="default"/>
        <w:lang w:val="en-US" w:eastAsia="en-US" w:bidi="ar-SA"/>
      </w:rPr>
    </w:lvl>
    <w:lvl w:ilvl="6" w:tplc="54E42CD2">
      <w:numFmt w:val="bullet"/>
      <w:lvlText w:val="•"/>
      <w:lvlJc w:val="left"/>
      <w:pPr>
        <w:ind w:left="5707" w:hanging="238"/>
      </w:pPr>
      <w:rPr>
        <w:rFonts w:hint="default"/>
        <w:lang w:val="en-US" w:eastAsia="en-US" w:bidi="ar-SA"/>
      </w:rPr>
    </w:lvl>
    <w:lvl w:ilvl="7" w:tplc="EB7203EC">
      <w:numFmt w:val="bullet"/>
      <w:lvlText w:val="•"/>
      <w:lvlJc w:val="left"/>
      <w:pPr>
        <w:ind w:left="6602" w:hanging="238"/>
      </w:pPr>
      <w:rPr>
        <w:rFonts w:hint="default"/>
        <w:lang w:val="en-US" w:eastAsia="en-US" w:bidi="ar-SA"/>
      </w:rPr>
    </w:lvl>
    <w:lvl w:ilvl="8" w:tplc="F6ACA6A4">
      <w:numFmt w:val="bullet"/>
      <w:lvlText w:val="•"/>
      <w:lvlJc w:val="left"/>
      <w:pPr>
        <w:ind w:left="7497" w:hanging="238"/>
      </w:pPr>
      <w:rPr>
        <w:rFonts w:hint="default"/>
        <w:lang w:val="en-US" w:eastAsia="en-US" w:bidi="ar-SA"/>
      </w:rPr>
    </w:lvl>
  </w:abstractNum>
  <w:abstractNum w:abstractNumId="5" w15:restartNumberingAfterBreak="0">
    <w:nsid w:val="60BE14C6"/>
    <w:multiLevelType w:val="hybridMultilevel"/>
    <w:tmpl w:val="2D50D1A4"/>
    <w:lvl w:ilvl="0" w:tplc="1A663B70">
      <w:numFmt w:val="bullet"/>
      <w:lvlText w:val=""/>
      <w:lvlJc w:val="left"/>
      <w:pPr>
        <w:ind w:left="820" w:hanging="360"/>
      </w:pPr>
      <w:rPr>
        <w:rFonts w:ascii="Symbol" w:eastAsia="Symbol" w:hAnsi="Symbol" w:cs="Symbol" w:hint="default"/>
        <w:b w:val="0"/>
        <w:bCs w:val="0"/>
        <w:i w:val="0"/>
        <w:iCs w:val="0"/>
        <w:spacing w:val="0"/>
        <w:w w:val="100"/>
        <w:sz w:val="24"/>
        <w:szCs w:val="24"/>
        <w:lang w:val="en-US" w:eastAsia="en-US" w:bidi="ar-SA"/>
      </w:rPr>
    </w:lvl>
    <w:lvl w:ilvl="1" w:tplc="87B0E572">
      <w:numFmt w:val="bullet"/>
      <w:lvlText w:val="•"/>
      <w:lvlJc w:val="left"/>
      <w:pPr>
        <w:ind w:left="1666" w:hanging="360"/>
      </w:pPr>
      <w:rPr>
        <w:rFonts w:hint="default"/>
        <w:lang w:val="en-US" w:eastAsia="en-US" w:bidi="ar-SA"/>
      </w:rPr>
    </w:lvl>
    <w:lvl w:ilvl="2" w:tplc="D4B241FE">
      <w:numFmt w:val="bullet"/>
      <w:lvlText w:val="•"/>
      <w:lvlJc w:val="left"/>
      <w:pPr>
        <w:ind w:left="2513" w:hanging="360"/>
      </w:pPr>
      <w:rPr>
        <w:rFonts w:hint="default"/>
        <w:lang w:val="en-US" w:eastAsia="en-US" w:bidi="ar-SA"/>
      </w:rPr>
    </w:lvl>
    <w:lvl w:ilvl="3" w:tplc="1D0CCE0E">
      <w:numFmt w:val="bullet"/>
      <w:lvlText w:val="•"/>
      <w:lvlJc w:val="left"/>
      <w:pPr>
        <w:ind w:left="3359" w:hanging="360"/>
      </w:pPr>
      <w:rPr>
        <w:rFonts w:hint="default"/>
        <w:lang w:val="en-US" w:eastAsia="en-US" w:bidi="ar-SA"/>
      </w:rPr>
    </w:lvl>
    <w:lvl w:ilvl="4" w:tplc="93D4D468">
      <w:numFmt w:val="bullet"/>
      <w:lvlText w:val="•"/>
      <w:lvlJc w:val="left"/>
      <w:pPr>
        <w:ind w:left="4206" w:hanging="360"/>
      </w:pPr>
      <w:rPr>
        <w:rFonts w:hint="default"/>
        <w:lang w:val="en-US" w:eastAsia="en-US" w:bidi="ar-SA"/>
      </w:rPr>
    </w:lvl>
    <w:lvl w:ilvl="5" w:tplc="12B654C6">
      <w:numFmt w:val="bullet"/>
      <w:lvlText w:val="•"/>
      <w:lvlJc w:val="left"/>
      <w:pPr>
        <w:ind w:left="5053" w:hanging="360"/>
      </w:pPr>
      <w:rPr>
        <w:rFonts w:hint="default"/>
        <w:lang w:val="en-US" w:eastAsia="en-US" w:bidi="ar-SA"/>
      </w:rPr>
    </w:lvl>
    <w:lvl w:ilvl="6" w:tplc="A3EAF7EA">
      <w:numFmt w:val="bullet"/>
      <w:lvlText w:val="•"/>
      <w:lvlJc w:val="left"/>
      <w:pPr>
        <w:ind w:left="5899" w:hanging="360"/>
      </w:pPr>
      <w:rPr>
        <w:rFonts w:hint="default"/>
        <w:lang w:val="en-US" w:eastAsia="en-US" w:bidi="ar-SA"/>
      </w:rPr>
    </w:lvl>
    <w:lvl w:ilvl="7" w:tplc="597A05A2">
      <w:numFmt w:val="bullet"/>
      <w:lvlText w:val="•"/>
      <w:lvlJc w:val="left"/>
      <w:pPr>
        <w:ind w:left="6746" w:hanging="360"/>
      </w:pPr>
      <w:rPr>
        <w:rFonts w:hint="default"/>
        <w:lang w:val="en-US" w:eastAsia="en-US" w:bidi="ar-SA"/>
      </w:rPr>
    </w:lvl>
    <w:lvl w:ilvl="8" w:tplc="65387AD2">
      <w:numFmt w:val="bullet"/>
      <w:lvlText w:val="•"/>
      <w:lvlJc w:val="left"/>
      <w:pPr>
        <w:ind w:left="7593" w:hanging="360"/>
      </w:pPr>
      <w:rPr>
        <w:rFonts w:hint="default"/>
        <w:lang w:val="en-US" w:eastAsia="en-US" w:bidi="ar-SA"/>
      </w:rPr>
    </w:lvl>
  </w:abstractNum>
  <w:abstractNum w:abstractNumId="6" w15:restartNumberingAfterBreak="0">
    <w:nsid w:val="750643EA"/>
    <w:multiLevelType w:val="hybridMultilevel"/>
    <w:tmpl w:val="69F8EF20"/>
    <w:lvl w:ilvl="0" w:tplc="5D90D79E">
      <w:start w:val="1"/>
      <w:numFmt w:val="decimal"/>
      <w:lvlText w:val="%1)"/>
      <w:lvlJc w:val="left"/>
      <w:pPr>
        <w:ind w:left="350" w:hanging="250"/>
        <w:jc w:val="left"/>
      </w:pPr>
      <w:rPr>
        <w:rFonts w:ascii="Calibri" w:eastAsia="Calibri" w:hAnsi="Calibri" w:cs="Calibri" w:hint="default"/>
        <w:b w:val="0"/>
        <w:bCs w:val="0"/>
        <w:i w:val="0"/>
        <w:iCs w:val="0"/>
        <w:w w:val="100"/>
        <w:sz w:val="24"/>
        <w:szCs w:val="24"/>
        <w:lang w:val="en-US" w:eastAsia="en-US" w:bidi="ar-SA"/>
      </w:rPr>
    </w:lvl>
    <w:lvl w:ilvl="1" w:tplc="732CD262">
      <w:numFmt w:val="bullet"/>
      <w:lvlText w:val=""/>
      <w:lvlJc w:val="left"/>
      <w:pPr>
        <w:ind w:left="820" w:hanging="360"/>
      </w:pPr>
      <w:rPr>
        <w:rFonts w:ascii="Symbol" w:eastAsia="Symbol" w:hAnsi="Symbol" w:cs="Symbol" w:hint="default"/>
        <w:b w:val="0"/>
        <w:bCs w:val="0"/>
        <w:i w:val="0"/>
        <w:iCs w:val="0"/>
        <w:w w:val="100"/>
        <w:sz w:val="24"/>
        <w:szCs w:val="24"/>
        <w:lang w:val="en-US" w:eastAsia="en-US" w:bidi="ar-SA"/>
      </w:rPr>
    </w:lvl>
    <w:lvl w:ilvl="2" w:tplc="AA0C20A0">
      <w:numFmt w:val="bullet"/>
      <w:lvlText w:val="•"/>
      <w:lvlJc w:val="left"/>
      <w:pPr>
        <w:ind w:left="1760" w:hanging="360"/>
      </w:pPr>
      <w:rPr>
        <w:rFonts w:hint="default"/>
        <w:lang w:val="en-US" w:eastAsia="en-US" w:bidi="ar-SA"/>
      </w:rPr>
    </w:lvl>
    <w:lvl w:ilvl="3" w:tplc="FC8E6D54">
      <w:numFmt w:val="bullet"/>
      <w:lvlText w:val="•"/>
      <w:lvlJc w:val="left"/>
      <w:pPr>
        <w:ind w:left="2701" w:hanging="360"/>
      </w:pPr>
      <w:rPr>
        <w:rFonts w:hint="default"/>
        <w:lang w:val="en-US" w:eastAsia="en-US" w:bidi="ar-SA"/>
      </w:rPr>
    </w:lvl>
    <w:lvl w:ilvl="4" w:tplc="AE687F08">
      <w:numFmt w:val="bullet"/>
      <w:lvlText w:val="•"/>
      <w:lvlJc w:val="left"/>
      <w:pPr>
        <w:ind w:left="3642" w:hanging="360"/>
      </w:pPr>
      <w:rPr>
        <w:rFonts w:hint="default"/>
        <w:lang w:val="en-US" w:eastAsia="en-US" w:bidi="ar-SA"/>
      </w:rPr>
    </w:lvl>
    <w:lvl w:ilvl="5" w:tplc="E800C6EE">
      <w:numFmt w:val="bullet"/>
      <w:lvlText w:val="•"/>
      <w:lvlJc w:val="left"/>
      <w:pPr>
        <w:ind w:left="4582" w:hanging="360"/>
      </w:pPr>
      <w:rPr>
        <w:rFonts w:hint="default"/>
        <w:lang w:val="en-US" w:eastAsia="en-US" w:bidi="ar-SA"/>
      </w:rPr>
    </w:lvl>
    <w:lvl w:ilvl="6" w:tplc="4B94EB86">
      <w:numFmt w:val="bullet"/>
      <w:lvlText w:val="•"/>
      <w:lvlJc w:val="left"/>
      <w:pPr>
        <w:ind w:left="5523" w:hanging="360"/>
      </w:pPr>
      <w:rPr>
        <w:rFonts w:hint="default"/>
        <w:lang w:val="en-US" w:eastAsia="en-US" w:bidi="ar-SA"/>
      </w:rPr>
    </w:lvl>
    <w:lvl w:ilvl="7" w:tplc="24A07B4E">
      <w:numFmt w:val="bullet"/>
      <w:lvlText w:val="•"/>
      <w:lvlJc w:val="left"/>
      <w:pPr>
        <w:ind w:left="6464" w:hanging="360"/>
      </w:pPr>
      <w:rPr>
        <w:rFonts w:hint="default"/>
        <w:lang w:val="en-US" w:eastAsia="en-US" w:bidi="ar-SA"/>
      </w:rPr>
    </w:lvl>
    <w:lvl w:ilvl="8" w:tplc="C172E3B4">
      <w:numFmt w:val="bullet"/>
      <w:lvlText w:val="•"/>
      <w:lvlJc w:val="left"/>
      <w:pPr>
        <w:ind w:left="7404" w:hanging="360"/>
      </w:pPr>
      <w:rPr>
        <w:rFonts w:hint="default"/>
        <w:lang w:val="en-US" w:eastAsia="en-US" w:bidi="ar-SA"/>
      </w:rPr>
    </w:lvl>
  </w:abstractNum>
  <w:num w:numId="1" w16cid:durableId="1700425830">
    <w:abstractNumId w:val="5"/>
  </w:num>
  <w:num w:numId="2" w16cid:durableId="2119256268">
    <w:abstractNumId w:val="2"/>
  </w:num>
  <w:num w:numId="3" w16cid:durableId="800414790">
    <w:abstractNumId w:val="1"/>
  </w:num>
  <w:num w:numId="4" w16cid:durableId="1514495284">
    <w:abstractNumId w:val="4"/>
  </w:num>
  <w:num w:numId="5" w16cid:durableId="1915774730">
    <w:abstractNumId w:val="3"/>
  </w:num>
  <w:num w:numId="6" w16cid:durableId="687679229">
    <w:abstractNumId w:val="6"/>
  </w:num>
  <w:num w:numId="7" w16cid:durableId="14430681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F94BE7"/>
    <w:rsid w:val="004C1CD0"/>
    <w:rsid w:val="00613002"/>
    <w:rsid w:val="006C71F9"/>
    <w:rsid w:val="009E5627"/>
    <w:rsid w:val="00F71E0D"/>
    <w:rsid w:val="00F94B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B5255"/>
  <w15:docId w15:val="{D408C002-B9F8-4C07-ADF7-244CF449B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0"/>
      <w:outlineLvl w:val="0"/>
    </w:pPr>
    <w:rPr>
      <w:b/>
      <w:bCs/>
      <w:sz w:val="24"/>
      <w:szCs w:val="24"/>
      <w:u w:val="single" w:color="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
      <w:ind w:right="59"/>
      <w:jc w:val="center"/>
    </w:pPr>
    <w:rPr>
      <w:b/>
      <w:bCs/>
      <w:sz w:val="44"/>
      <w:szCs w:val="44"/>
    </w:rPr>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pPr>
      <w:ind w:left="107"/>
    </w:pPr>
    <w:rPr>
      <w:rFonts w:ascii="Verdana" w:eastAsia="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1055495">
      <w:bodyDiv w:val="1"/>
      <w:marLeft w:val="0"/>
      <w:marRight w:val="0"/>
      <w:marTop w:val="0"/>
      <w:marBottom w:val="0"/>
      <w:divBdr>
        <w:top w:val="none" w:sz="0" w:space="0" w:color="auto"/>
        <w:left w:val="none" w:sz="0" w:space="0" w:color="auto"/>
        <w:bottom w:val="none" w:sz="0" w:space="0" w:color="auto"/>
        <w:right w:val="none" w:sz="0" w:space="0" w:color="auto"/>
      </w:divBdr>
    </w:div>
    <w:div w:id="16260798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10</Pages>
  <Words>2445</Words>
  <Characters>13937</Characters>
  <Application>Microsoft Office Word</Application>
  <DocSecurity>0</DocSecurity>
  <Lines>116</Lines>
  <Paragraphs>32</Paragraphs>
  <ScaleCrop>false</ScaleCrop>
  <Company/>
  <LinksUpToDate>false</LinksUpToDate>
  <CharactersWithSpaces>16350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Lloyd</dc:creator>
  <cp:lastModifiedBy>Hannah Lea</cp:lastModifiedBy>
  <cp:revision>4</cp:revision>
  <dcterms:created xsi:type="dcterms:W3CDTF">2024-07-19T08:40:00Z</dcterms:created>
  <dcterms:modified xsi:type="dcterms:W3CDTF">2024-09-23T19:43:00Z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2022-10-17T00:00:00Z</vt:filetime>
  </property>
  <property fmtid="{D5CDD505-2E9C-101B-9397-08002B2CF9AE}" pid="3" name="Creator">
    <vt:lpwstr>Microsoft® Word 2019</vt:lpwstr>
  </property>
  <property fmtid="{D5CDD505-2E9C-101B-9397-08002B2CF9AE}" pid="4" name="LastSaved">
    <vt:filetime>2024-07-19T00:00:00Z</vt:filetime>
  </property>
  <property fmtid="{D5CDD505-2E9C-101B-9397-08002B2CF9AE}" pid="5" name="Producer">
    <vt:lpwstr>Microsoft® Word 2019</vt:lpwstr>
  </property>
</Properties>
</file>